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8F98" w14:textId="5ECEE475" w:rsidR="00847504" w:rsidRPr="00585EAE" w:rsidRDefault="00847504" w:rsidP="00CA2767">
      <w:pPr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Отчет о деятельности компании</w:t>
      </w:r>
      <w:r w:rsidR="00585EAE" w:rsidRPr="00585EAE">
        <w:rPr>
          <w:color w:val="808080" w:themeColor="background1" w:themeShade="80"/>
          <w:sz w:val="32"/>
          <w:szCs w:val="32"/>
        </w:rPr>
        <w:t xml:space="preserve"> </w:t>
      </w:r>
      <w:bookmarkStart w:id="0" w:name="_Hlk51182999"/>
      <w:r w:rsidR="00473D59" w:rsidRPr="00585EAE">
        <w:rPr>
          <w:color w:val="808080" w:themeColor="background1" w:themeShade="80"/>
          <w:sz w:val="32"/>
          <w:szCs w:val="32"/>
        </w:rPr>
        <w:t>Pö</w:t>
      </w:r>
      <w:proofErr w:type="spellStart"/>
      <w:r w:rsidR="00473D59" w:rsidRPr="00585EAE">
        <w:rPr>
          <w:color w:val="808080" w:themeColor="background1" w:themeShade="80"/>
          <w:sz w:val="32"/>
          <w:szCs w:val="32"/>
        </w:rPr>
        <w:t>ttinger</w:t>
      </w:r>
      <w:bookmarkEnd w:id="0"/>
      <w:proofErr w:type="spellEnd"/>
      <w:r w:rsidRPr="00585EAE">
        <w:rPr>
          <w:color w:val="808080" w:themeColor="background1" w:themeShade="80"/>
          <w:sz w:val="32"/>
          <w:szCs w:val="32"/>
        </w:rPr>
        <w:t xml:space="preserve">: </w:t>
      </w:r>
    </w:p>
    <w:p w14:paraId="53C6C7B6" w14:textId="614A5AB9" w:rsidR="004E4CB3" w:rsidRPr="002F0732" w:rsidRDefault="00585EAE" w:rsidP="00CA2767">
      <w:pPr>
        <w:spacing w:line="360" w:lineRule="auto"/>
        <w:rPr>
          <w:rFonts w:cs="Arial"/>
          <w:sz w:val="40"/>
          <w:szCs w:val="40"/>
        </w:rPr>
      </w:pPr>
      <w:r>
        <w:rPr>
          <w:sz w:val="40"/>
          <w:szCs w:val="40"/>
        </w:rPr>
        <w:t>О</w:t>
      </w:r>
      <w:r w:rsidR="00CB1A03">
        <w:rPr>
          <w:sz w:val="40"/>
          <w:szCs w:val="40"/>
        </w:rPr>
        <w:t>традные результаты в кризисный год</w:t>
      </w:r>
    </w:p>
    <w:p w14:paraId="228239A9" w14:textId="2A6525F7" w:rsidR="00F90C4A" w:rsidRPr="00E84299" w:rsidRDefault="00473D59" w:rsidP="00CA2767">
      <w:pPr>
        <w:spacing w:line="360" w:lineRule="auto"/>
        <w:rPr>
          <w:rFonts w:cs="Arial"/>
          <w:sz w:val="36"/>
          <w:szCs w:val="36"/>
        </w:rPr>
      </w:pPr>
      <w:r>
        <w:rPr>
          <w:sz w:val="36"/>
          <w:szCs w:val="36"/>
        </w:rPr>
        <w:t>Ф</w:t>
      </w:r>
      <w:r w:rsidR="004E4CB3">
        <w:rPr>
          <w:sz w:val="36"/>
          <w:szCs w:val="36"/>
        </w:rPr>
        <w:t xml:space="preserve">инансовый год </w:t>
      </w:r>
      <w:r>
        <w:rPr>
          <w:sz w:val="36"/>
          <w:szCs w:val="36"/>
        </w:rPr>
        <w:t xml:space="preserve">2019/2020 </w:t>
      </w:r>
      <w:r w:rsidR="004E4CB3">
        <w:rPr>
          <w:sz w:val="36"/>
          <w:szCs w:val="36"/>
        </w:rPr>
        <w:t>характеризуется</w:t>
      </w:r>
      <w:r w:rsidR="006446FD" w:rsidRPr="00A95622">
        <w:rPr>
          <w:sz w:val="36"/>
          <w:szCs w:val="36"/>
        </w:rPr>
        <w:t xml:space="preserve"> </w:t>
      </w:r>
      <w:r w:rsidR="006446FD">
        <w:rPr>
          <w:sz w:val="36"/>
          <w:szCs w:val="36"/>
        </w:rPr>
        <w:t>лишь</w:t>
      </w:r>
      <w:r w:rsidR="004E4CB3">
        <w:rPr>
          <w:sz w:val="36"/>
          <w:szCs w:val="36"/>
        </w:rPr>
        <w:t xml:space="preserve"> небольшим спадом </w:t>
      </w:r>
    </w:p>
    <w:p w14:paraId="1F1A5AEB" w14:textId="1B9A8239" w:rsidR="00E84299" w:rsidRPr="00E84299" w:rsidRDefault="00E84299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В 2019/2020 финансовом году оборот </w:t>
      </w:r>
      <w:r w:rsidR="00B574C5">
        <w:rPr>
          <w:sz w:val="24"/>
        </w:rPr>
        <w:t xml:space="preserve">австрийского семейного предприятия </w:t>
      </w:r>
      <w:proofErr w:type="spellStart"/>
      <w:r w:rsidR="00B574C5">
        <w:rPr>
          <w:sz w:val="24"/>
        </w:rPr>
        <w:t>Pöttinger</w:t>
      </w:r>
      <w:proofErr w:type="spellEnd"/>
      <w:r w:rsidR="00B574C5">
        <w:rPr>
          <w:sz w:val="24"/>
        </w:rPr>
        <w:t xml:space="preserve"> </w:t>
      </w:r>
      <w:r>
        <w:rPr>
          <w:sz w:val="24"/>
        </w:rPr>
        <w:t>составил 366 млн</w:t>
      </w:r>
      <w:r w:rsidR="004000BF">
        <w:rPr>
          <w:sz w:val="24"/>
        </w:rPr>
        <w:t>.</w:t>
      </w:r>
      <w:r>
        <w:rPr>
          <w:sz w:val="24"/>
        </w:rPr>
        <w:t xml:space="preserve"> евро, что является вторым по величине показателем с момента основания </w:t>
      </w:r>
      <w:r w:rsidR="004000BF">
        <w:rPr>
          <w:sz w:val="24"/>
        </w:rPr>
        <w:t>компании</w:t>
      </w:r>
      <w:r>
        <w:rPr>
          <w:sz w:val="24"/>
        </w:rPr>
        <w:t xml:space="preserve">. Это на 4 % меньше по сравнению с предыдущим, рекордным годом, однако на 3 % </w:t>
      </w:r>
      <w:r w:rsidR="006446FD">
        <w:rPr>
          <w:sz w:val="24"/>
        </w:rPr>
        <w:t xml:space="preserve">выше </w:t>
      </w:r>
      <w:r>
        <w:rPr>
          <w:sz w:val="24"/>
        </w:rPr>
        <w:t xml:space="preserve">показателя двухгодичного периода. Несмотря на относительно небольшой спад, </w:t>
      </w:r>
      <w:r w:rsidR="004000BF">
        <w:rPr>
          <w:sz w:val="24"/>
        </w:rPr>
        <w:t xml:space="preserve">в среднем по отрасли </w:t>
      </w:r>
      <w:r>
        <w:rPr>
          <w:sz w:val="24"/>
        </w:rPr>
        <w:t>компания входит в число лидеров европейского рынка. Доля</w:t>
      </w:r>
      <w:r w:rsidR="006446FD">
        <w:rPr>
          <w:sz w:val="24"/>
        </w:rPr>
        <w:t xml:space="preserve"> экспорта</w:t>
      </w:r>
      <w:r>
        <w:rPr>
          <w:sz w:val="24"/>
        </w:rPr>
        <w:t xml:space="preserve"> продукции </w:t>
      </w:r>
      <w:proofErr w:type="spellStart"/>
      <w:r>
        <w:rPr>
          <w:sz w:val="24"/>
        </w:rPr>
        <w:t>Pöttinger</w:t>
      </w:r>
      <w:proofErr w:type="spellEnd"/>
      <w:r>
        <w:rPr>
          <w:sz w:val="24"/>
        </w:rPr>
        <w:t xml:space="preserve"> составляет 90 %. Компания достигла такого высокого показателя на международной арене благодаря штату высококвалифицированных мотивированных сотрудников численностью более 190</w:t>
      </w:r>
      <w:r w:rsidR="006446FD" w:rsidRPr="00A95622">
        <w:rPr>
          <w:sz w:val="24"/>
        </w:rPr>
        <w:t>0</w:t>
      </w:r>
      <w:r>
        <w:rPr>
          <w:sz w:val="24"/>
        </w:rPr>
        <w:t xml:space="preserve"> человек, а также </w:t>
      </w:r>
      <w:r w:rsidR="006446FD">
        <w:rPr>
          <w:sz w:val="24"/>
        </w:rPr>
        <w:t xml:space="preserve">широкому </w:t>
      </w:r>
      <w:r>
        <w:rPr>
          <w:sz w:val="24"/>
        </w:rPr>
        <w:t xml:space="preserve">ассортименту инновационной продукции и крупным инвестициям. </w:t>
      </w:r>
    </w:p>
    <w:p w14:paraId="20626C43" w14:textId="003E5444" w:rsidR="00E84299" w:rsidRDefault="00E84299" w:rsidP="001B0846">
      <w:pPr>
        <w:spacing w:line="360" w:lineRule="auto"/>
        <w:jc w:val="both"/>
        <w:rPr>
          <w:rFonts w:cs="Arial"/>
          <w:sz w:val="24"/>
        </w:rPr>
      </w:pPr>
    </w:p>
    <w:p w14:paraId="6B720D2F" w14:textId="11DAE2FA" w:rsidR="00132418" w:rsidRPr="006446FD" w:rsidRDefault="00DE2E1D" w:rsidP="00F3189E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В этому году около 70% всего объема продаж пришлось на кормозаготовительную технику; доля машин для </w:t>
      </w:r>
      <w:proofErr w:type="spellStart"/>
      <w:r>
        <w:rPr>
          <w:iCs/>
          <w:sz w:val="24"/>
          <w:szCs w:val="22"/>
        </w:rPr>
        <w:t>почвообработки</w:t>
      </w:r>
      <w:proofErr w:type="spellEnd"/>
      <w:r>
        <w:rPr>
          <w:iCs/>
          <w:sz w:val="24"/>
          <w:szCs w:val="22"/>
        </w:rPr>
        <w:t xml:space="preserve"> и посева составила 30 % оборота. </w:t>
      </w:r>
      <w:r w:rsidR="00B574C5">
        <w:rPr>
          <w:iCs/>
          <w:sz w:val="24"/>
          <w:szCs w:val="22"/>
        </w:rPr>
        <w:t>К</w:t>
      </w:r>
      <w:r w:rsidR="00B574C5">
        <w:rPr>
          <w:iCs/>
          <w:sz w:val="24"/>
          <w:szCs w:val="22"/>
        </w:rPr>
        <w:t xml:space="preserve">омпания </w:t>
      </w:r>
      <w:proofErr w:type="spellStart"/>
      <w:r w:rsidR="00B574C5">
        <w:rPr>
          <w:iCs/>
          <w:sz w:val="24"/>
          <w:szCs w:val="22"/>
        </w:rPr>
        <w:t>Pöttinger</w:t>
      </w:r>
      <w:proofErr w:type="spellEnd"/>
      <w:r w:rsidR="00B574C5">
        <w:rPr>
          <w:iCs/>
          <w:sz w:val="24"/>
          <w:szCs w:val="22"/>
        </w:rPr>
        <w:t xml:space="preserve"> сумела обеспечить высокое качество обслуживания и поставки запчастей даже в условиях кризиса.</w:t>
      </w:r>
      <w:r w:rsidR="00B574C5">
        <w:rPr>
          <w:iCs/>
          <w:sz w:val="24"/>
          <w:szCs w:val="22"/>
        </w:rPr>
        <w:t xml:space="preserve"> </w:t>
      </w:r>
      <w:r w:rsidR="00B574C5">
        <w:rPr>
          <w:iCs/>
          <w:sz w:val="24"/>
          <w:szCs w:val="22"/>
        </w:rPr>
        <w:t>Рост продаж в сегменте запасных частей составил 7 %.</w:t>
      </w:r>
    </w:p>
    <w:p w14:paraId="710408E6" w14:textId="77777777" w:rsidR="004F7D2F" w:rsidRPr="006446FD" w:rsidRDefault="004F7D2F">
      <w:pPr>
        <w:rPr>
          <w:rFonts w:cs="Arial"/>
          <w:iCs/>
          <w:sz w:val="24"/>
          <w:szCs w:val="22"/>
        </w:rPr>
      </w:pPr>
    </w:p>
    <w:p w14:paraId="60836AA2" w14:textId="0B51805C" w:rsidR="00467385" w:rsidRDefault="00360CD1" w:rsidP="00BF1549">
      <w:pPr>
        <w:spacing w:line="360" w:lineRule="auto"/>
        <w:jc w:val="both"/>
        <w:rPr>
          <w:iCs/>
          <w:sz w:val="24"/>
          <w:szCs w:val="22"/>
        </w:rPr>
      </w:pPr>
      <w:r>
        <w:rPr>
          <w:iCs/>
          <w:sz w:val="24"/>
          <w:szCs w:val="22"/>
        </w:rPr>
        <w:t>Почти 60 % от общего оборота приходится на Германию, Францию, Австрию, Польшу, Чехию и Швейцарию. Германия, с долей оборота 19 %, и Франция – с 15 % снова являются крупнейшими рынками</w:t>
      </w:r>
      <w:r w:rsidR="00BD6640">
        <w:rPr>
          <w:iCs/>
          <w:sz w:val="24"/>
          <w:szCs w:val="22"/>
        </w:rPr>
        <w:t xml:space="preserve"> сбыта</w:t>
      </w:r>
      <w:r>
        <w:rPr>
          <w:iCs/>
          <w:sz w:val="24"/>
          <w:szCs w:val="22"/>
        </w:rPr>
        <w:t xml:space="preserve">. </w:t>
      </w:r>
      <w:r w:rsidR="00BD6640">
        <w:rPr>
          <w:iCs/>
          <w:sz w:val="24"/>
          <w:szCs w:val="22"/>
        </w:rPr>
        <w:t>Уровень п</w:t>
      </w:r>
      <w:r>
        <w:rPr>
          <w:iCs/>
          <w:sz w:val="24"/>
          <w:szCs w:val="22"/>
        </w:rPr>
        <w:t>родаж на обоих этих рынках за прошедший период почти не изменил</w:t>
      </w:r>
      <w:r w:rsidR="00BD6640">
        <w:rPr>
          <w:iCs/>
          <w:sz w:val="24"/>
          <w:szCs w:val="22"/>
        </w:rPr>
        <w:t>ся</w:t>
      </w:r>
      <w:r>
        <w:rPr>
          <w:iCs/>
          <w:sz w:val="24"/>
          <w:szCs w:val="22"/>
        </w:rPr>
        <w:t xml:space="preserve">. </w:t>
      </w:r>
      <w:r w:rsidR="00B574C5">
        <w:rPr>
          <w:iCs/>
          <w:sz w:val="24"/>
          <w:szCs w:val="22"/>
        </w:rPr>
        <w:t>Наряду с Германией и Францией Австрия остается одним из самых  крупных рынков сбыта.</w:t>
      </w:r>
      <w:r w:rsidR="00B574C5">
        <w:rPr>
          <w:iCs/>
          <w:sz w:val="24"/>
          <w:szCs w:val="22"/>
        </w:rPr>
        <w:t xml:space="preserve"> </w:t>
      </w:r>
      <w:r w:rsidR="00B574C5">
        <w:rPr>
          <w:iCs/>
          <w:sz w:val="24"/>
          <w:szCs w:val="22"/>
        </w:rPr>
        <w:t>Доля Австрии в общем обороте за прошедший финансовый год составила 10 %.</w:t>
      </w:r>
      <w:r w:rsidR="00B574C5">
        <w:rPr>
          <w:iCs/>
          <w:sz w:val="24"/>
          <w:szCs w:val="22"/>
        </w:rPr>
        <w:t xml:space="preserve"> </w:t>
      </w:r>
      <w:r w:rsidR="00B574C5">
        <w:rPr>
          <w:iCs/>
          <w:sz w:val="24"/>
          <w:szCs w:val="22"/>
        </w:rPr>
        <w:t xml:space="preserve">Сокращение продаж из-за пандемии коронавируса в некоторых европейских государствах удалось частично компенсировать за счет увеличения оборота в заокеанских странах: Австралия и США с приростом в 68 % и 67 % </w:t>
      </w:r>
      <w:r w:rsidR="00B574C5">
        <w:rPr>
          <w:iCs/>
          <w:sz w:val="24"/>
          <w:szCs w:val="22"/>
        </w:rPr>
        <w:lastRenderedPageBreak/>
        <w:t>соответственно являются в этом плане абсолютными лидерами. Европейские страны, такие как Бельгия, Дания и Швеция, некоторые страны СНГ (Казахстан и Беларусь), а также Китай и Япония тоже демонстрируют рост оборота. Надо отдать должное дочерним компаниям и региональным партнерам по сбыту, которые проделали большую работу в этом направлении.</w:t>
      </w:r>
    </w:p>
    <w:p w14:paraId="45320D0F" w14:textId="47941AF5" w:rsidR="00E25DB2" w:rsidRPr="006446FD" w:rsidRDefault="00E25DB2" w:rsidP="00E25DB2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0E404349" w14:textId="5557929A" w:rsidR="002F3A42" w:rsidRPr="00510EFB" w:rsidRDefault="008A078D" w:rsidP="00FB5247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Мы по-прежнему настроены оптимистично, ведь сельское хозяйство нужно каждому </w:t>
      </w:r>
    </w:p>
    <w:p w14:paraId="6A8AB0F3" w14:textId="77777777" w:rsidR="00C201F8" w:rsidRDefault="007C66EC" w:rsidP="00914D81">
      <w:p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>«</w:t>
      </w:r>
      <w:r w:rsidR="00B574C5">
        <w:rPr>
          <w:iCs/>
          <w:sz w:val="24"/>
        </w:rPr>
        <w:t>Благодаря команде таких преданных своему делу сотрудников, готовых и способных быстро приспосабливаться к новым обстоятельствам, и успешному сотрудничеству с международными партнерами по сбыту компания может преодолеть любые трудности предстоящих лет»</w:t>
      </w:r>
      <w:r>
        <w:rPr>
          <w:iCs/>
          <w:sz w:val="24"/>
        </w:rPr>
        <w:t>, – говорит</w:t>
      </w:r>
      <w:r w:rsidR="00DD36FB">
        <w:rPr>
          <w:iCs/>
          <w:sz w:val="24"/>
        </w:rPr>
        <w:t xml:space="preserve"> об </w:t>
      </w:r>
      <w:r w:rsidR="00DD36FB">
        <w:rPr>
          <w:iCs/>
          <w:sz w:val="24"/>
        </w:rPr>
        <w:t>устойчивой бизнес-стратегии</w:t>
      </w:r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Грегор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Дитахмайр</w:t>
      </w:r>
      <w:proofErr w:type="spellEnd"/>
      <w:r>
        <w:rPr>
          <w:iCs/>
          <w:sz w:val="24"/>
        </w:rPr>
        <w:t xml:space="preserve"> (Gregor Dietachmayr), пресс-секретарь правления компании</w:t>
      </w:r>
      <w:r w:rsidR="00DD36FB">
        <w:rPr>
          <w:iCs/>
          <w:sz w:val="24"/>
        </w:rPr>
        <w:t xml:space="preserve">. </w:t>
      </w:r>
      <w:r>
        <w:rPr>
          <w:iCs/>
          <w:sz w:val="24"/>
        </w:rPr>
        <w:t xml:space="preserve"> Сохранить оборот практически на прежнем уровне удалось благодаря инновационной продукции и новаторским решениям в сельскохозяйственных процессах, которые позволяют придерживаться главной цели – обеспечивать отличные результаты работы. </w:t>
      </w:r>
    </w:p>
    <w:p w14:paraId="2BBA1CD5" w14:textId="77777777" w:rsidR="00C201F8" w:rsidRDefault="00C201F8" w:rsidP="00914D81">
      <w:pPr>
        <w:spacing w:line="360" w:lineRule="auto"/>
        <w:jc w:val="both"/>
        <w:rPr>
          <w:iCs/>
          <w:sz w:val="24"/>
        </w:rPr>
      </w:pPr>
    </w:p>
    <w:p w14:paraId="4882EAF3" w14:textId="65B35469" w:rsidR="00914D81" w:rsidRDefault="00914D81" w:rsidP="00914D81">
      <w:pPr>
        <w:spacing w:line="360" w:lineRule="auto"/>
        <w:jc w:val="both"/>
        <w:rPr>
          <w:iCs/>
          <w:sz w:val="24"/>
        </w:rPr>
      </w:pPr>
      <w:bookmarkStart w:id="1" w:name="_GoBack"/>
      <w:r>
        <w:rPr>
          <w:iCs/>
          <w:sz w:val="24"/>
        </w:rPr>
        <w:t xml:space="preserve">«Залог нашего успеха в будущем – это создание современных рабочих мест, дальнейшее развитие стратегии </w:t>
      </w:r>
      <w:r w:rsidR="00605A47">
        <w:rPr>
          <w:iCs/>
          <w:sz w:val="24"/>
        </w:rPr>
        <w:t>в области цифрового сельского хозяйства</w:t>
      </w:r>
      <w:r>
        <w:rPr>
          <w:iCs/>
          <w:sz w:val="24"/>
        </w:rPr>
        <w:t xml:space="preserve">, ответственное обращение с ресурсами и экономичность нашей продукции. На данный момент никто не может предсказать, как будут развиваться события. Однако мы предполагаем, что к концу календарного года ситуация на рынке наладится», — убежден </w:t>
      </w:r>
      <w:proofErr w:type="spellStart"/>
      <w:r>
        <w:rPr>
          <w:iCs/>
          <w:sz w:val="24"/>
        </w:rPr>
        <w:t>Дитахмайр</w:t>
      </w:r>
      <w:proofErr w:type="spellEnd"/>
      <w:r>
        <w:rPr>
          <w:iCs/>
          <w:sz w:val="24"/>
        </w:rPr>
        <w:t xml:space="preserve">. </w:t>
      </w:r>
    </w:p>
    <w:bookmarkEnd w:id="1"/>
    <w:p w14:paraId="4D6251C1" w14:textId="77777777" w:rsidR="00DD36FB" w:rsidRPr="00DD36FB" w:rsidRDefault="00DD36FB" w:rsidP="00914D81">
      <w:pPr>
        <w:spacing w:line="360" w:lineRule="auto"/>
        <w:jc w:val="both"/>
        <w:rPr>
          <w:iCs/>
          <w:sz w:val="24"/>
        </w:rPr>
      </w:pPr>
    </w:p>
    <w:p w14:paraId="49C4BE31" w14:textId="7D9BF951" w:rsidR="00740D5C" w:rsidRDefault="00740D5C">
      <w:pPr>
        <w:rPr>
          <w:rFonts w:cs="Arial"/>
          <w:iCs/>
          <w:sz w:val="24"/>
        </w:rPr>
      </w:pPr>
      <w:r>
        <w:rPr>
          <w:b/>
          <w:noProof/>
          <w:sz w:val="24"/>
          <w:szCs w:val="22"/>
        </w:rPr>
        <w:drawing>
          <wp:inline distT="0" distB="0" distL="0" distR="0" wp14:anchorId="352EBC9D" wp14:editId="5D06AB60">
            <wp:extent cx="4610743" cy="10764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0F61" w14:textId="190757EC" w:rsidR="00580B80" w:rsidRDefault="00580B80">
      <w:pPr>
        <w:rPr>
          <w:rFonts w:cs="Arial"/>
          <w:iCs/>
          <w:sz w:val="24"/>
        </w:rPr>
      </w:pPr>
      <w:r>
        <w:br w:type="page"/>
      </w: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Предварительный просмотр фото: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FD5" w:rsidRPr="00A83FD5" w14:paraId="6161DF2D" w14:textId="77777777" w:rsidTr="00372948">
        <w:tc>
          <w:tcPr>
            <w:tcW w:w="4531" w:type="dxa"/>
          </w:tcPr>
          <w:p w14:paraId="137B74D6" w14:textId="77777777" w:rsidR="00F71653" w:rsidRPr="00F716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A83FD5" w:rsidRDefault="00942D12" w:rsidP="00942D12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F716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177EB716" w:rsidR="00F40301" w:rsidRPr="00A83FD5" w:rsidRDefault="00045017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4297D6" wp14:editId="5CC7EC92">
                  <wp:extent cx="1147445" cy="758825"/>
                  <wp:effectExtent l="0" t="0" r="0" b="3175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A83FD5" w14:paraId="310C885F" w14:textId="77777777" w:rsidTr="00372948">
        <w:tc>
          <w:tcPr>
            <w:tcW w:w="4531" w:type="dxa"/>
          </w:tcPr>
          <w:p w14:paraId="02BB9F16" w14:textId="77777777" w:rsidR="00942D12" w:rsidRPr="00960826" w:rsidRDefault="00F40301" w:rsidP="00942D12">
            <w:pPr>
              <w:jc w:val="center"/>
              <w:rPr>
                <w:rFonts w:cs="Arial"/>
                <w:szCs w:val="22"/>
              </w:rPr>
            </w:pPr>
            <w:r>
              <w:t xml:space="preserve">Маг. </w:t>
            </w:r>
            <w:proofErr w:type="spellStart"/>
            <w:r>
              <w:t>Грегор</w:t>
            </w:r>
            <w:proofErr w:type="spellEnd"/>
            <w:r>
              <w:t xml:space="preserve"> </w:t>
            </w:r>
            <w:proofErr w:type="spellStart"/>
            <w:r>
              <w:t>Дитахмайр</w:t>
            </w:r>
            <w:proofErr w:type="spellEnd"/>
            <w:r>
              <w:t xml:space="preserve">, </w:t>
            </w:r>
          </w:p>
          <w:p w14:paraId="72D2CB62" w14:textId="77777777" w:rsidR="00F40301" w:rsidRPr="00A83FD5" w:rsidRDefault="00F40301" w:rsidP="00942D12">
            <w:pPr>
              <w:jc w:val="center"/>
              <w:rPr>
                <w:rFonts w:cs="Arial"/>
                <w:color w:val="FF00FF"/>
                <w:szCs w:val="22"/>
              </w:rPr>
            </w:pPr>
            <w:r>
              <w:t>пресс-секретарь правления</w:t>
            </w:r>
          </w:p>
        </w:tc>
        <w:tc>
          <w:tcPr>
            <w:tcW w:w="4531" w:type="dxa"/>
          </w:tcPr>
          <w:p w14:paraId="1BD157E1" w14:textId="77777777" w:rsidR="00F621A0" w:rsidRPr="00960826" w:rsidRDefault="00F621A0" w:rsidP="002F3A42">
            <w:pPr>
              <w:jc w:val="both"/>
              <w:rPr>
                <w:rFonts w:cs="Arial"/>
                <w:iCs/>
                <w:szCs w:val="22"/>
              </w:rPr>
            </w:pPr>
            <w:r>
              <w:t xml:space="preserve">Слева направо: </w:t>
            </w:r>
            <w:proofErr w:type="spellStart"/>
            <w:r>
              <w:t>дипл</w:t>
            </w:r>
            <w:proofErr w:type="spellEnd"/>
            <w:r>
              <w:t xml:space="preserve">. </w:t>
            </w:r>
            <w:proofErr w:type="spellStart"/>
            <w:r>
              <w:t>инж</w:t>
            </w:r>
            <w:proofErr w:type="spellEnd"/>
            <w:r>
              <w:t xml:space="preserve">. Йорг </w:t>
            </w:r>
            <w:proofErr w:type="spellStart"/>
            <w:r>
              <w:t>Лехнер</w:t>
            </w:r>
            <w:proofErr w:type="spellEnd"/>
            <w:r>
              <w:t xml:space="preserve">, д-р Маркус </w:t>
            </w:r>
            <w:proofErr w:type="spellStart"/>
            <w:r>
              <w:t>Балдингер</w:t>
            </w:r>
            <w:proofErr w:type="spellEnd"/>
            <w:r>
              <w:t xml:space="preserve">, маг. </w:t>
            </w:r>
            <w:proofErr w:type="spellStart"/>
            <w:r>
              <w:t>Грегор</w:t>
            </w:r>
            <w:proofErr w:type="spellEnd"/>
            <w:r>
              <w:t xml:space="preserve"> </w:t>
            </w:r>
            <w:proofErr w:type="spellStart"/>
            <w:r>
              <w:t>Дитахмайр</w:t>
            </w:r>
            <w:proofErr w:type="spellEnd"/>
            <w:r>
              <w:t>, маг. Вольфганг Мозер, маг. Герберт Вагнер</w:t>
            </w:r>
          </w:p>
          <w:p w14:paraId="49252516" w14:textId="77777777" w:rsidR="00F40301" w:rsidRPr="00A83FD5" w:rsidRDefault="00F40301" w:rsidP="002F3A42">
            <w:pPr>
              <w:rPr>
                <w:rFonts w:cs="Arial"/>
                <w:color w:val="FF00FF"/>
                <w:szCs w:val="22"/>
                <w:lang w:val="nl-NL"/>
              </w:rPr>
            </w:pPr>
          </w:p>
        </w:tc>
      </w:tr>
      <w:tr w:rsidR="00A83FD5" w:rsidRPr="00A83FD5" w14:paraId="7A28C75F" w14:textId="77777777" w:rsidTr="00372948">
        <w:tc>
          <w:tcPr>
            <w:tcW w:w="4531" w:type="dxa"/>
          </w:tcPr>
          <w:p w14:paraId="48D87403" w14:textId="040621D0" w:rsidR="00F40301" w:rsidRPr="00960826" w:rsidRDefault="00C201F8" w:rsidP="00942D12">
            <w:pPr>
              <w:jc w:val="center"/>
              <w:rPr>
                <w:rFonts w:cs="Arial"/>
                <w:b/>
                <w:color w:val="FF00FF"/>
                <w:sz w:val="20"/>
                <w:szCs w:val="20"/>
              </w:rPr>
            </w:pPr>
            <w:hyperlink r:id="rId11" w:history="1">
              <w:r w:rsidR="002C710B">
                <w:rPr>
                  <w:color w:val="0000FF"/>
                  <w:sz w:val="20"/>
                  <w:szCs w:val="20"/>
                  <w:u w:val="single"/>
                </w:rPr>
                <w:t>http://www.poettinger.at/de_in/Newsroom/Pressebild/4063</w:t>
              </w:r>
            </w:hyperlink>
          </w:p>
        </w:tc>
        <w:tc>
          <w:tcPr>
            <w:tcW w:w="4531" w:type="dxa"/>
          </w:tcPr>
          <w:p w14:paraId="72491EA0" w14:textId="5FCC83A5" w:rsidR="00CA4B29" w:rsidRPr="00960826" w:rsidRDefault="00C201F8" w:rsidP="00503E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C710B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</w:tr>
      <w:tr w:rsidR="00A83FD5" w:rsidRPr="00A83FD5" w14:paraId="381C23D9" w14:textId="77777777" w:rsidTr="00372948">
        <w:tc>
          <w:tcPr>
            <w:tcW w:w="4531" w:type="dxa"/>
          </w:tcPr>
          <w:p w14:paraId="4EA55759" w14:textId="77777777" w:rsidR="00F71653" w:rsidRPr="00C71CD6" w:rsidRDefault="00F71653" w:rsidP="00F81BD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9759368" w14:textId="4D3F7244" w:rsidR="00F40301" w:rsidRPr="00503E26" w:rsidRDefault="00503E26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0F8ACC" wp14:editId="6D4C83C1">
                  <wp:extent cx="1147445" cy="758825"/>
                  <wp:effectExtent l="0" t="0" r="0" b="3175"/>
                  <wp:docPr id="5" name="Bild 1" descr="https://cdn.poettinger.at/img/landtechnik/collection/werk/poettinger_werksbild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poettinger_werksbild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EA4B50D" w14:textId="77777777" w:rsidR="002F3A42" w:rsidRPr="008405E1" w:rsidRDefault="002F3A42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C29D60" w14:textId="1000F536" w:rsidR="00F40301" w:rsidRPr="00A83FD5" w:rsidRDefault="00433314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B27932" wp14:editId="51E04762">
                  <wp:extent cx="1143000" cy="7334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83FD5" w:rsidRPr="00A83FD5" w14:paraId="3C48F486" w14:textId="77777777" w:rsidTr="00372948">
        <w:tc>
          <w:tcPr>
            <w:tcW w:w="4531" w:type="dxa"/>
          </w:tcPr>
          <w:p w14:paraId="5D324FAB" w14:textId="77777777" w:rsidR="00F40301" w:rsidRPr="00F71653" w:rsidRDefault="00F71653" w:rsidP="002F3A42">
            <w:pPr>
              <w:jc w:val="center"/>
              <w:rPr>
                <w:rFonts w:cs="Arial"/>
                <w:szCs w:val="22"/>
              </w:rPr>
            </w:pPr>
            <w:r>
              <w:t xml:space="preserve">Производственный объект </w:t>
            </w:r>
            <w:proofErr w:type="spellStart"/>
            <w:r>
              <w:t>Pöttinger</w:t>
            </w:r>
            <w:proofErr w:type="spellEnd"/>
            <w:r>
              <w:t xml:space="preserve"> с высоты птичьего полета</w:t>
            </w:r>
          </w:p>
          <w:p w14:paraId="2A98099C" w14:textId="1B1A5B6E" w:rsidR="00F71653" w:rsidRPr="006446FD" w:rsidRDefault="00F71653" w:rsidP="002F3A42">
            <w:pPr>
              <w:jc w:val="center"/>
              <w:rPr>
                <w:rFonts w:cs="Arial"/>
                <w:color w:val="FF00FF"/>
                <w:szCs w:val="22"/>
              </w:rPr>
            </w:pPr>
          </w:p>
        </w:tc>
        <w:tc>
          <w:tcPr>
            <w:tcW w:w="4531" w:type="dxa"/>
          </w:tcPr>
          <w:p w14:paraId="25B56DFB" w14:textId="4531376E" w:rsidR="00F40301" w:rsidRPr="00A83FD5" w:rsidRDefault="00433314" w:rsidP="002F3A42">
            <w:pPr>
              <w:jc w:val="center"/>
              <w:rPr>
                <w:rFonts w:cs="Arial"/>
                <w:color w:val="FF00FF"/>
                <w:szCs w:val="22"/>
              </w:rPr>
            </w:pPr>
            <w:r>
              <w:t>Новый сборочный завод в Санкт-</w:t>
            </w:r>
            <w:proofErr w:type="spellStart"/>
            <w:r>
              <w:t>Георгене</w:t>
            </w:r>
            <w:proofErr w:type="spellEnd"/>
            <w:r>
              <w:t>, Австрия</w:t>
            </w:r>
          </w:p>
        </w:tc>
      </w:tr>
      <w:tr w:rsidR="00F40301" w:rsidRPr="00A83FD5" w14:paraId="50980D2D" w14:textId="77777777" w:rsidTr="00372948">
        <w:tc>
          <w:tcPr>
            <w:tcW w:w="4531" w:type="dxa"/>
          </w:tcPr>
          <w:p w14:paraId="55D99750" w14:textId="3681AF44" w:rsidR="00F40301" w:rsidRPr="00503E26" w:rsidRDefault="00C201F8" w:rsidP="002F3A42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hyperlink r:id="rId15" w:history="1">
              <w:r w:rsidR="002C710B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https://www.poettinger.at/de_at/Newsroom/Pressebild/1667</w:t>
              </w:r>
            </w:hyperlink>
          </w:p>
        </w:tc>
        <w:tc>
          <w:tcPr>
            <w:tcW w:w="4531" w:type="dxa"/>
          </w:tcPr>
          <w:p w14:paraId="5AAA414D" w14:textId="672875DF" w:rsidR="002F3A42" w:rsidRPr="00740D5C" w:rsidRDefault="00C201F8" w:rsidP="00503E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C710B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https://www.poettinger.at/de_at/Newsroom/Pressebild/4509</w:t>
              </w:r>
            </w:hyperlink>
          </w:p>
        </w:tc>
      </w:tr>
    </w:tbl>
    <w:p w14:paraId="14590026" w14:textId="0C979635" w:rsidR="00570C3D" w:rsidRPr="007C66EC" w:rsidRDefault="00570C3D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33314" w14:paraId="49DA651B" w14:textId="77777777" w:rsidTr="00433314">
        <w:tc>
          <w:tcPr>
            <w:tcW w:w="4531" w:type="dxa"/>
          </w:tcPr>
          <w:p w14:paraId="7C42F7B8" w14:textId="6A5E2179" w:rsidR="00433314" w:rsidRDefault="00433314" w:rsidP="00433314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371DE3" wp14:editId="35825BC4">
                  <wp:extent cx="1143000" cy="76200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02656BD" w14:textId="19ADB8F3" w:rsidR="00433314" w:rsidRDefault="00673472" w:rsidP="00433314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9CF65A" wp14:editId="78A3BDBF">
                  <wp:extent cx="1143000" cy="76200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314" w:rsidRPr="002C710B" w14:paraId="44AEC180" w14:textId="77777777" w:rsidTr="00433314">
        <w:tc>
          <w:tcPr>
            <w:tcW w:w="4531" w:type="dxa"/>
          </w:tcPr>
          <w:p w14:paraId="5A658B7B" w14:textId="3309EEAA" w:rsidR="00433314" w:rsidRDefault="00433314" w:rsidP="00433314">
            <w:pPr>
              <w:jc w:val="center"/>
              <w:rPr>
                <w:rFonts w:cs="Arial"/>
                <w:szCs w:val="22"/>
              </w:rPr>
            </w:pPr>
            <w:r>
              <w:t xml:space="preserve">Новинка 2021 года: </w:t>
            </w:r>
            <w:proofErr w:type="spellStart"/>
            <w:r>
              <w:t>четырехроторный</w:t>
            </w:r>
            <w:proofErr w:type="spellEnd"/>
            <w:r>
              <w:t xml:space="preserve"> </w:t>
            </w:r>
            <w:proofErr w:type="spellStart"/>
            <w:r>
              <w:t>валкообразователь</w:t>
            </w:r>
            <w:proofErr w:type="spellEnd"/>
            <w:r>
              <w:t xml:space="preserve"> TOP 1403 C 4</w:t>
            </w:r>
          </w:p>
        </w:tc>
        <w:tc>
          <w:tcPr>
            <w:tcW w:w="4531" w:type="dxa"/>
          </w:tcPr>
          <w:p w14:paraId="04A4E340" w14:textId="5C89423C" w:rsidR="00433314" w:rsidRDefault="00673472" w:rsidP="00433314">
            <w:pPr>
              <w:jc w:val="center"/>
              <w:rPr>
                <w:rFonts w:cs="Arial"/>
                <w:szCs w:val="22"/>
              </w:rPr>
            </w:pPr>
            <w:r>
              <w:t>Культиватор SYNKRO с сеялкой TEGOSEM</w:t>
            </w:r>
          </w:p>
        </w:tc>
      </w:tr>
      <w:tr w:rsidR="00433314" w:rsidRPr="002C710B" w14:paraId="0F5963C7" w14:textId="77777777" w:rsidTr="00433314">
        <w:tc>
          <w:tcPr>
            <w:tcW w:w="4531" w:type="dxa"/>
          </w:tcPr>
          <w:p w14:paraId="7F422EA0" w14:textId="26A64923" w:rsidR="00433314" w:rsidRPr="00793459" w:rsidRDefault="00C201F8" w:rsidP="00433314">
            <w:pPr>
              <w:jc w:val="center"/>
              <w:rPr>
                <w:rFonts w:cs="Arial"/>
                <w:sz w:val="20"/>
                <w:szCs w:val="20"/>
              </w:rPr>
            </w:pPr>
            <w:hyperlink r:id="rId19" w:history="1">
              <w:r w:rsidR="002C710B">
                <w:rPr>
                  <w:color w:val="0000FF"/>
                  <w:sz w:val="20"/>
                  <w:szCs w:val="20"/>
                  <w:u w:val="single"/>
                </w:rPr>
                <w:t>https://www.poettinger.at/de_in/Newsroom/Pressebild/4540</w:t>
              </w:r>
            </w:hyperlink>
          </w:p>
        </w:tc>
        <w:tc>
          <w:tcPr>
            <w:tcW w:w="4531" w:type="dxa"/>
          </w:tcPr>
          <w:p w14:paraId="2903BC3E" w14:textId="2A4D55EE" w:rsidR="00433314" w:rsidRPr="00C412FE" w:rsidRDefault="00C201F8" w:rsidP="00433314">
            <w:pPr>
              <w:jc w:val="center"/>
              <w:rPr>
                <w:rFonts w:cs="Arial"/>
                <w:sz w:val="20"/>
                <w:szCs w:val="20"/>
              </w:rPr>
            </w:pPr>
            <w:hyperlink r:id="rId20" w:history="1">
              <w:r w:rsidR="002C710B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https://www.poettinger.at/de_at/Newsroom/Pressebild/4188</w:t>
              </w:r>
            </w:hyperlink>
          </w:p>
        </w:tc>
      </w:tr>
    </w:tbl>
    <w:p w14:paraId="5C713822" w14:textId="77777777" w:rsidR="00F514CE" w:rsidRPr="006446FD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6AC2F80E" w14:textId="565465AE" w:rsidR="00700FA5" w:rsidRPr="006446FD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78AD7E9B" w14:textId="77777777" w:rsidR="00700FA5" w:rsidRPr="006446FD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125C9674" w14:textId="54B32C0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</w:rPr>
      </w:pPr>
      <w:r>
        <w:t xml:space="preserve">Другие оптимальные для печати фотографии можно найти здесь: </w:t>
      </w:r>
      <w:hyperlink r:id="rId21" w:history="1">
        <w:r>
          <w:rPr>
            <w:rStyle w:val="Hyperlink"/>
          </w:rPr>
          <w:t>https://www.poettinger.at/presse</w:t>
        </w:r>
      </w:hyperlink>
    </w:p>
    <w:sectPr w:rsidR="002F3A42" w:rsidSect="00A92099">
      <w:headerReference w:type="default" r:id="rId22"/>
      <w:footerReference w:type="default" r:id="rId2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Pr="006446FD" w:rsidRDefault="00105362" w:rsidP="00F514CE">
    <w:pPr>
      <w:rPr>
        <w:rFonts w:cs="Arial"/>
        <w:b/>
        <w:sz w:val="18"/>
        <w:szCs w:val="18"/>
        <w:lang w:val="de-DE"/>
      </w:rPr>
    </w:pPr>
    <w:r w:rsidRPr="006446FD">
      <w:rPr>
        <w:b/>
        <w:sz w:val="18"/>
        <w:szCs w:val="18"/>
        <w:lang w:val="de-DE"/>
      </w:rPr>
      <w:t xml:space="preserve">PÖTTINGER Landtechnik GmbH: </w:t>
    </w:r>
    <w:r>
      <w:rPr>
        <w:b/>
        <w:sz w:val="18"/>
        <w:szCs w:val="18"/>
      </w:rPr>
      <w:t>корпоративная</w:t>
    </w:r>
    <w:r w:rsidRPr="006446FD">
      <w:rPr>
        <w:b/>
        <w:sz w:val="18"/>
        <w:szCs w:val="18"/>
        <w:lang w:val="de-DE"/>
      </w:rPr>
      <w:t xml:space="preserve"> </w:t>
    </w:r>
    <w:r>
      <w:rPr>
        <w:b/>
        <w:sz w:val="18"/>
        <w:szCs w:val="18"/>
      </w:rPr>
      <w:t>коммуникация</w:t>
    </w:r>
  </w:p>
  <w:p w14:paraId="2EE3C526" w14:textId="77777777" w:rsidR="00F40301" w:rsidRPr="006446FD" w:rsidRDefault="00F40301" w:rsidP="00F514CE">
    <w:pPr>
      <w:rPr>
        <w:rFonts w:cs="Arial"/>
        <w:sz w:val="18"/>
        <w:szCs w:val="18"/>
        <w:lang w:val="de-DE"/>
      </w:rPr>
    </w:pPr>
    <w:r>
      <w:rPr>
        <w:sz w:val="18"/>
        <w:szCs w:val="18"/>
      </w:rPr>
      <w:t>Инге</w:t>
    </w:r>
    <w:r w:rsidRPr="006446FD">
      <w:rPr>
        <w:sz w:val="18"/>
        <w:szCs w:val="18"/>
        <w:lang w:val="de-DE"/>
      </w:rPr>
      <w:t xml:space="preserve"> </w:t>
    </w:r>
    <w:proofErr w:type="spellStart"/>
    <w:r>
      <w:rPr>
        <w:sz w:val="18"/>
        <w:szCs w:val="18"/>
      </w:rPr>
      <w:t>Штайбль</w:t>
    </w:r>
    <w:proofErr w:type="spellEnd"/>
    <w:r w:rsidRPr="006446FD">
      <w:rPr>
        <w:sz w:val="18"/>
        <w:szCs w:val="18"/>
        <w:lang w:val="de-DE"/>
      </w:rPr>
      <w:t xml:space="preserve"> (Inge Steibl),</w:t>
    </w:r>
    <w:r w:rsidRPr="006446FD">
      <w:rPr>
        <w:b/>
        <w:sz w:val="18"/>
        <w:szCs w:val="18"/>
        <w:lang w:val="de-DE"/>
      </w:rPr>
      <w:t xml:space="preserve"> </w:t>
    </w:r>
    <w:r w:rsidRPr="006446FD">
      <w:rPr>
        <w:sz w:val="18"/>
        <w:szCs w:val="18"/>
        <w:lang w:val="de-DE"/>
      </w:rPr>
      <w:t xml:space="preserve">Industriegelände 1, AT-4710 Grieskirchen, </w:t>
    </w:r>
    <w:r>
      <w:rPr>
        <w:sz w:val="18"/>
        <w:szCs w:val="18"/>
      </w:rPr>
      <w:t>Австрия</w:t>
    </w:r>
    <w:r w:rsidRPr="006446FD">
      <w:rPr>
        <w:sz w:val="18"/>
        <w:szCs w:val="18"/>
        <w:lang w:val="de-DE"/>
      </w:rPr>
      <w:t xml:space="preserve">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  <w:szCs w:val="18"/>
      </w:rPr>
      <w:t>Т: +43 7248 600 2415, inge.steibl@poettinger.at, www.poettinger.at</w:t>
    </w:r>
    <w:r>
      <w:rPr>
        <w:sz w:val="18"/>
        <w:szCs w:val="18"/>
      </w:rPr>
      <w:tab/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="00105362" w:rsidRPr="00AB6584">
      <w:rPr>
        <w:rFonts w:cs="Arial"/>
        <w:sz w:val="18"/>
        <w:szCs w:val="18"/>
      </w:rPr>
      <w:fldChar w:fldCharType="begin"/>
    </w:r>
    <w:r w:rsidR="00105362" w:rsidRPr="00AB6584">
      <w:rPr>
        <w:rFonts w:cs="Arial"/>
        <w:sz w:val="18"/>
        <w:szCs w:val="18"/>
      </w:rPr>
      <w:instrText xml:space="preserve"> PAGE   \* MERGEFORMAT </w:instrText>
    </w:r>
    <w:r w:rsidR="00105362" w:rsidRPr="00AB6584">
      <w:rPr>
        <w:rFonts w:cs="Arial"/>
        <w:sz w:val="18"/>
        <w:szCs w:val="18"/>
      </w:rPr>
      <w:fldChar w:fldCharType="separate"/>
    </w:r>
    <w:r w:rsidR="00A1023C">
      <w:rPr>
        <w:rFonts w:cs="Arial"/>
        <w:sz w:val="18"/>
        <w:szCs w:val="18"/>
      </w:rPr>
      <w:t>3</w:t>
    </w:r>
    <w:r w:rsidR="00105362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7E20" w14:textId="77777777" w:rsidR="00105362" w:rsidRDefault="00F3189E" w:rsidP="00F2555A">
    <w:pPr>
      <w:spacing w:line="360" w:lineRule="auto"/>
      <w:rPr>
        <w:rFonts w:cs="Arial"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Пресс-релиз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4233C"/>
    <w:rsid w:val="00045017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3E73"/>
    <w:rsid w:val="000B593F"/>
    <w:rsid w:val="000C6811"/>
    <w:rsid w:val="000D391F"/>
    <w:rsid w:val="000E636D"/>
    <w:rsid w:val="000F775B"/>
    <w:rsid w:val="000F7BB8"/>
    <w:rsid w:val="00105362"/>
    <w:rsid w:val="0010591C"/>
    <w:rsid w:val="00105FB9"/>
    <w:rsid w:val="001079C7"/>
    <w:rsid w:val="00113203"/>
    <w:rsid w:val="00115FF2"/>
    <w:rsid w:val="001233CA"/>
    <w:rsid w:val="00132418"/>
    <w:rsid w:val="00133BFE"/>
    <w:rsid w:val="001359FE"/>
    <w:rsid w:val="0014096D"/>
    <w:rsid w:val="00157BE8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4658"/>
    <w:rsid w:val="002C710B"/>
    <w:rsid w:val="002D65F4"/>
    <w:rsid w:val="002E072E"/>
    <w:rsid w:val="002E0819"/>
    <w:rsid w:val="002E78C8"/>
    <w:rsid w:val="002F0732"/>
    <w:rsid w:val="002F3A42"/>
    <w:rsid w:val="002F4A34"/>
    <w:rsid w:val="002F68F9"/>
    <w:rsid w:val="002F7B5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02E8"/>
    <w:rsid w:val="00354075"/>
    <w:rsid w:val="00360CD1"/>
    <w:rsid w:val="00367BAE"/>
    <w:rsid w:val="00370CDF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3F474E"/>
    <w:rsid w:val="004000BF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3D59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D7AC2"/>
    <w:rsid w:val="004E4CB3"/>
    <w:rsid w:val="004F209E"/>
    <w:rsid w:val="004F271D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1985"/>
    <w:rsid w:val="005849B0"/>
    <w:rsid w:val="00585EAE"/>
    <w:rsid w:val="00586D8D"/>
    <w:rsid w:val="00593823"/>
    <w:rsid w:val="005A01A0"/>
    <w:rsid w:val="005B64A4"/>
    <w:rsid w:val="005C538F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5A47"/>
    <w:rsid w:val="00607765"/>
    <w:rsid w:val="00613A19"/>
    <w:rsid w:val="00626315"/>
    <w:rsid w:val="00632E4B"/>
    <w:rsid w:val="006373F9"/>
    <w:rsid w:val="006446FD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3472"/>
    <w:rsid w:val="00675D9F"/>
    <w:rsid w:val="00690AB6"/>
    <w:rsid w:val="006932F7"/>
    <w:rsid w:val="00694417"/>
    <w:rsid w:val="00696E62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2561C"/>
    <w:rsid w:val="00730974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B12BD"/>
    <w:rsid w:val="007B4598"/>
    <w:rsid w:val="007B5537"/>
    <w:rsid w:val="007B7F3E"/>
    <w:rsid w:val="007C66EC"/>
    <w:rsid w:val="007C745B"/>
    <w:rsid w:val="007D4F64"/>
    <w:rsid w:val="007E3998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7504"/>
    <w:rsid w:val="008611E7"/>
    <w:rsid w:val="008618BE"/>
    <w:rsid w:val="00861F8B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745DB"/>
    <w:rsid w:val="009818CF"/>
    <w:rsid w:val="00994725"/>
    <w:rsid w:val="009A212B"/>
    <w:rsid w:val="009A4861"/>
    <w:rsid w:val="009A48E8"/>
    <w:rsid w:val="009B09E1"/>
    <w:rsid w:val="009B27DF"/>
    <w:rsid w:val="009B6F3E"/>
    <w:rsid w:val="009B7C92"/>
    <w:rsid w:val="009C6C19"/>
    <w:rsid w:val="009D5026"/>
    <w:rsid w:val="009E6BD2"/>
    <w:rsid w:val="009E7D93"/>
    <w:rsid w:val="009F0880"/>
    <w:rsid w:val="00A024E7"/>
    <w:rsid w:val="00A05F62"/>
    <w:rsid w:val="00A1023C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21D4"/>
    <w:rsid w:val="00A761AC"/>
    <w:rsid w:val="00A83FD5"/>
    <w:rsid w:val="00A92099"/>
    <w:rsid w:val="00A93097"/>
    <w:rsid w:val="00A95622"/>
    <w:rsid w:val="00AB6584"/>
    <w:rsid w:val="00AC3755"/>
    <w:rsid w:val="00AD334C"/>
    <w:rsid w:val="00AD69EB"/>
    <w:rsid w:val="00AE4208"/>
    <w:rsid w:val="00AE473F"/>
    <w:rsid w:val="00AE4857"/>
    <w:rsid w:val="00AF1FF1"/>
    <w:rsid w:val="00AF3C1D"/>
    <w:rsid w:val="00B030D8"/>
    <w:rsid w:val="00B04669"/>
    <w:rsid w:val="00B132B9"/>
    <w:rsid w:val="00B146DE"/>
    <w:rsid w:val="00B172F3"/>
    <w:rsid w:val="00B21C6C"/>
    <w:rsid w:val="00B32434"/>
    <w:rsid w:val="00B331C0"/>
    <w:rsid w:val="00B50658"/>
    <w:rsid w:val="00B555E0"/>
    <w:rsid w:val="00B574C5"/>
    <w:rsid w:val="00B617C2"/>
    <w:rsid w:val="00B644BF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49E3"/>
    <w:rsid w:val="00BD6640"/>
    <w:rsid w:val="00BD7D03"/>
    <w:rsid w:val="00BF1549"/>
    <w:rsid w:val="00BF2E5C"/>
    <w:rsid w:val="00BF62CD"/>
    <w:rsid w:val="00C06E5F"/>
    <w:rsid w:val="00C0770E"/>
    <w:rsid w:val="00C1117F"/>
    <w:rsid w:val="00C201F8"/>
    <w:rsid w:val="00C22754"/>
    <w:rsid w:val="00C22763"/>
    <w:rsid w:val="00C412FE"/>
    <w:rsid w:val="00C41834"/>
    <w:rsid w:val="00C54137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36FB"/>
    <w:rsid w:val="00DD7264"/>
    <w:rsid w:val="00DE049E"/>
    <w:rsid w:val="00DE232F"/>
    <w:rsid w:val="00DE2E1D"/>
    <w:rsid w:val="00E03806"/>
    <w:rsid w:val="00E215B5"/>
    <w:rsid w:val="00E244B7"/>
    <w:rsid w:val="00E25DB2"/>
    <w:rsid w:val="00E26C97"/>
    <w:rsid w:val="00E30215"/>
    <w:rsid w:val="00E31E2D"/>
    <w:rsid w:val="00E36883"/>
    <w:rsid w:val="00E40E5C"/>
    <w:rsid w:val="00E558B4"/>
    <w:rsid w:val="00E63E2D"/>
    <w:rsid w:val="00E663BF"/>
    <w:rsid w:val="00E667FA"/>
    <w:rsid w:val="00E66BB8"/>
    <w:rsid w:val="00E70629"/>
    <w:rsid w:val="00E73E0A"/>
    <w:rsid w:val="00E84299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80BF6"/>
    <w:rsid w:val="00F90C4A"/>
    <w:rsid w:val="00F9495F"/>
    <w:rsid w:val="00FA20B3"/>
    <w:rsid w:val="00FA3346"/>
    <w:rsid w:val="00FB5247"/>
    <w:rsid w:val="00FB7A4D"/>
    <w:rsid w:val="00FC3DD1"/>
    <w:rsid w:val="00FD16D6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ru-RU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ru-RU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ru-RU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ru-RU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poettinger.at/pres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062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oettinger.at/de_at/Newsroom/Pressebild/4509" TargetMode="External"/><Relationship Id="rId20" Type="http://schemas.openxmlformats.org/officeDocument/2006/relationships/hyperlink" Target="https://www.poettinger.at/de_at/Newsroom/Pressebild/41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de_in/Newsroom/Pressebild/4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1667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poettinger.at/de_in/Newsroom/Pressebild/4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AABD2-BBDF-4F20-8573-73A39C0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ABD7D443.dotm</Template>
  <TotalTime>0</TotalTime>
  <Pages>3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19/20</vt:lpstr>
    </vt:vector>
  </TitlesOfParts>
  <Company>PÖTTINGER Maschinenfabrik GmbH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19/20</dc:title>
  <dc:subject>PÖTTINGER Landtechnik GmbH</dc:subject>
  <dc:creator>steiing</dc:creator>
  <cp:lastModifiedBy>Margaryta</cp:lastModifiedBy>
  <cp:revision>4</cp:revision>
  <cp:lastPrinted>2020-09-03T12:40:00Z</cp:lastPrinted>
  <dcterms:created xsi:type="dcterms:W3CDTF">2020-09-23T06:16:00Z</dcterms:created>
  <dcterms:modified xsi:type="dcterms:W3CDTF">2020-09-23T06:30:00Z</dcterms:modified>
</cp:coreProperties>
</file>