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4582" w14:textId="1380B022" w:rsidR="00D42A77" w:rsidRPr="00E6456B" w:rsidRDefault="00DD13EB" w:rsidP="00DD13EB">
      <w:pPr>
        <w:pStyle w:val="berschrift1"/>
        <w:rPr>
          <w:sz w:val="44"/>
          <w:szCs w:val="44"/>
        </w:rPr>
      </w:pPr>
      <w:r w:rsidRPr="00E6456B">
        <w:rPr>
          <w:sz w:val="44"/>
          <w:szCs w:val="44"/>
        </w:rPr>
        <w:t>H</w:t>
      </w:r>
      <w:r w:rsidR="00FC7F9A" w:rsidRPr="00E6456B">
        <w:rPr>
          <w:sz w:val="44"/>
          <w:szCs w:val="44"/>
        </w:rPr>
        <w:t xml:space="preserve">ohe Auszeichnung </w:t>
      </w:r>
      <w:r w:rsidR="006D6B81">
        <w:rPr>
          <w:sz w:val="44"/>
          <w:szCs w:val="44"/>
        </w:rPr>
        <w:t>für</w:t>
      </w:r>
      <w:r w:rsidR="5452BE0D" w:rsidRPr="00E6456B">
        <w:rPr>
          <w:sz w:val="44"/>
          <w:szCs w:val="44"/>
        </w:rPr>
        <w:t xml:space="preserve"> </w:t>
      </w:r>
      <w:r w:rsidRPr="00E6456B">
        <w:rPr>
          <w:sz w:val="44"/>
          <w:szCs w:val="44"/>
        </w:rPr>
        <w:t xml:space="preserve">Klaus Pöttinger </w:t>
      </w:r>
    </w:p>
    <w:p w14:paraId="1AAD5E3F" w14:textId="755C89F2" w:rsidR="00F9334C" w:rsidRPr="00E6456B" w:rsidRDefault="00F9334C" w:rsidP="0017406B">
      <w:pPr>
        <w:pStyle w:val="berschrift2"/>
      </w:pPr>
      <w:r w:rsidRPr="00E6456B">
        <w:t xml:space="preserve">„Award of Merit“ für herausragende Leistungen </w:t>
      </w:r>
      <w:r w:rsidR="007D3072" w:rsidRPr="00E6456B">
        <w:t>in der Landtechnik</w:t>
      </w:r>
    </w:p>
    <w:p w14:paraId="1A8CFEAA" w14:textId="3D8F61BC" w:rsidR="000E387F" w:rsidRPr="00E6456B" w:rsidRDefault="00C448B3" w:rsidP="00C448B3">
      <w:r w:rsidRPr="00E6456B">
        <w:t xml:space="preserve">Klaus Pöttinger </w:t>
      </w:r>
      <w:r w:rsidR="000E600F" w:rsidRPr="00E6456B">
        <w:t xml:space="preserve">– einer der Eigentümer von PÖTTINGER Landtechnik GmbH </w:t>
      </w:r>
      <w:r w:rsidR="009B6E61" w:rsidRPr="00E6456B">
        <w:t>–</w:t>
      </w:r>
      <w:r w:rsidR="000E600F" w:rsidRPr="00E6456B">
        <w:t xml:space="preserve"> </w:t>
      </w:r>
      <w:r w:rsidR="009B6E61" w:rsidRPr="00E6456B">
        <w:t xml:space="preserve">war von 1991 bis 2016 technischer Leiter des Unternehmens. Unter seiner Führung </w:t>
      </w:r>
      <w:r w:rsidR="00DF5EDD" w:rsidRPr="00E6456B">
        <w:t xml:space="preserve">wurden Leuchtturmprojekte </w:t>
      </w:r>
      <w:r w:rsidR="00250BD5" w:rsidRPr="00E6456B">
        <w:t>entwickelt</w:t>
      </w:r>
      <w:r w:rsidR="008356CC" w:rsidRPr="00E6456B">
        <w:t xml:space="preserve"> und er war maßgeblich daran beteiligt, das Unternehmen zu globaler Relevanz zu führen. </w:t>
      </w:r>
      <w:r w:rsidR="000E387F" w:rsidRPr="00E6456B">
        <w:t xml:space="preserve">Nun erhielt </w:t>
      </w:r>
      <w:r w:rsidR="00CC7853" w:rsidRPr="00E6456B">
        <w:t xml:space="preserve">Klaus Pöttinger </w:t>
      </w:r>
      <w:r w:rsidR="001F314F" w:rsidRPr="00E6456B">
        <w:t>für seine Leistungen den „Award of Merit“ der Europäischen Agraringenieurs-Vereinigung EurAgEng.</w:t>
      </w:r>
      <w:r w:rsidR="000E387F" w:rsidRPr="00E6456B">
        <w:t xml:space="preserve"> </w:t>
      </w:r>
    </w:p>
    <w:p w14:paraId="4349CBFA" w14:textId="2D1F9B8B" w:rsidR="432A2867" w:rsidRPr="00E6456B" w:rsidRDefault="432A2867" w:rsidP="03806F07">
      <w:r w:rsidRPr="00E6456B">
        <w:t xml:space="preserve">Klaus Pöttinger zeichnet verantwortlich für zahlreiche Innovationen bei </w:t>
      </w:r>
      <w:r w:rsidR="003E7176" w:rsidRPr="00E6456B">
        <w:t>Produktionsmethoden</w:t>
      </w:r>
      <w:r w:rsidR="00D40412">
        <w:t>,</w:t>
      </w:r>
      <w:r w:rsidR="00000191">
        <w:t xml:space="preserve"> </w:t>
      </w:r>
      <w:r w:rsidR="00000191" w:rsidRPr="00E6456B">
        <w:t>digitaler Landtech</w:t>
      </w:r>
      <w:r w:rsidR="006733E9">
        <w:t>nik und</w:t>
      </w:r>
      <w:r w:rsidR="003E7176">
        <w:t xml:space="preserve"> Landm</w:t>
      </w:r>
      <w:r w:rsidR="003E7176" w:rsidRPr="00E6456B">
        <w:t>aschinen</w:t>
      </w:r>
      <w:r w:rsidR="06AD2BA6" w:rsidRPr="00E6456B">
        <w:t xml:space="preserve">. Dazu </w:t>
      </w:r>
      <w:r w:rsidR="00811DC0" w:rsidRPr="00E6456B">
        <w:t>zählt</w:t>
      </w:r>
      <w:r w:rsidR="06AD2BA6" w:rsidRPr="00E6456B">
        <w:t xml:space="preserve"> etwa der</w:t>
      </w:r>
      <w:r w:rsidRPr="00E6456B">
        <w:t xml:space="preserve"> JUMBO Ladewagen</w:t>
      </w:r>
      <w:r w:rsidR="65C50845" w:rsidRPr="00E6456B">
        <w:t xml:space="preserve"> –</w:t>
      </w:r>
      <w:r w:rsidR="6F42CFC3" w:rsidRPr="00E6456B">
        <w:t xml:space="preserve"> </w:t>
      </w:r>
      <w:r w:rsidR="00226E65" w:rsidRPr="00E6456B">
        <w:t>ein revolutionäre</w:t>
      </w:r>
      <w:r w:rsidR="2CE2FA09" w:rsidRPr="00E6456B">
        <w:t>r</w:t>
      </w:r>
      <w:r w:rsidR="00226E65" w:rsidRPr="00E6456B">
        <w:t xml:space="preserve"> Bestseller, der </w:t>
      </w:r>
      <w:r w:rsidR="009801B8" w:rsidRPr="00E6456B">
        <w:t xml:space="preserve">mit </w:t>
      </w:r>
      <w:r w:rsidR="00D73304">
        <w:t xml:space="preserve">seiner </w:t>
      </w:r>
      <w:r w:rsidR="00D001FB">
        <w:t>EASY</w:t>
      </w:r>
      <w:r w:rsidR="00172CE8">
        <w:t> </w:t>
      </w:r>
      <w:r w:rsidR="00D001FB">
        <w:t>MOVE</w:t>
      </w:r>
      <w:r w:rsidR="001F75C5">
        <w:t xml:space="preserve"> </w:t>
      </w:r>
      <w:r w:rsidR="00337095">
        <w:t>Messerbalkenausschwenkung</w:t>
      </w:r>
      <w:r w:rsidR="00CB41DE">
        <w:t>, dem JUMBO COMBILINE</w:t>
      </w:r>
      <w:r w:rsidR="00BB27B4">
        <w:t xml:space="preserve"> (Ladewagen für Silage und H</w:t>
      </w:r>
      <w:r w:rsidR="0026549A">
        <w:t>ä</w:t>
      </w:r>
      <w:r w:rsidR="00BB27B4">
        <w:t>chselbetrieb)</w:t>
      </w:r>
      <w:r w:rsidR="00337095">
        <w:t xml:space="preserve"> </w:t>
      </w:r>
      <w:r w:rsidR="009801B8" w:rsidRPr="00E6456B">
        <w:t>und dem automatischen Messerschleifsystem AUTOC</w:t>
      </w:r>
      <w:r w:rsidR="00FE048A">
        <w:t>U</w:t>
      </w:r>
      <w:r w:rsidR="009801B8" w:rsidRPr="00E6456B">
        <w:t xml:space="preserve">T </w:t>
      </w:r>
      <w:r w:rsidR="00226E65" w:rsidRPr="00E6456B">
        <w:t>auch</w:t>
      </w:r>
      <w:r w:rsidR="00B31408">
        <w:t xml:space="preserve"> nach einem Viertel</w:t>
      </w:r>
      <w:r w:rsidR="00226E65" w:rsidRPr="00E6456B">
        <w:t xml:space="preserve"> Jahrhundert</w:t>
      </w:r>
      <w:r w:rsidR="00BB074D" w:rsidRPr="00E6456B">
        <w:t xml:space="preserve"> noch für Schlagkraft, Zuverlässigkeit und bestes Futter steht.</w:t>
      </w:r>
      <w:r w:rsidR="3249143D" w:rsidRPr="00E6456B">
        <w:t xml:space="preserve"> </w:t>
      </w:r>
      <w:r w:rsidR="00070E17">
        <w:t>Klaus Pöttingers</w:t>
      </w:r>
      <w:r w:rsidR="3249143D" w:rsidRPr="00E6456B">
        <w:t xml:space="preserve"> Einsatz für ISOBUS in den frühen 2000ern macht </w:t>
      </w:r>
      <w:r w:rsidR="00070E17">
        <w:t>ihn</w:t>
      </w:r>
      <w:r w:rsidR="3249143D" w:rsidRPr="00E6456B">
        <w:t xml:space="preserve"> zu einem Pionier der digitalen Landtechnik.</w:t>
      </w:r>
      <w:r w:rsidR="132DA7EC" w:rsidRPr="00E6456B">
        <w:t xml:space="preserve"> In der Produktion </w:t>
      </w:r>
      <w:r w:rsidR="00070E17">
        <w:t xml:space="preserve">führte er </w:t>
      </w:r>
      <w:r w:rsidR="132DA7EC" w:rsidRPr="00E6456B">
        <w:t>flexible Arbeitsmethoden und kontinuierliche Verbesserungsprozesse</w:t>
      </w:r>
      <w:r w:rsidR="00070E17">
        <w:t xml:space="preserve"> ein</w:t>
      </w:r>
      <w:r w:rsidR="132DA7EC" w:rsidRPr="00E6456B">
        <w:t xml:space="preserve">. </w:t>
      </w:r>
      <w:r w:rsidR="00811DC0" w:rsidRPr="00E6456B">
        <w:t xml:space="preserve">Auch </w:t>
      </w:r>
      <w:r w:rsidR="006E7994" w:rsidRPr="00E6456B">
        <w:t>der Bau des</w:t>
      </w:r>
      <w:r w:rsidR="23AA3513" w:rsidRPr="00E6456B">
        <w:t xml:space="preserve"> TIZ (Technology and Innovation Center) </w:t>
      </w:r>
      <w:r w:rsidR="00811DC0" w:rsidRPr="00E6456B">
        <w:t>fällt in</w:t>
      </w:r>
      <w:r w:rsidR="006E7994" w:rsidRPr="00E6456B">
        <w:t xml:space="preserve"> den Zeitraum seiner Führung. </w:t>
      </w:r>
      <w:r w:rsidR="002357DF">
        <w:t>Das TIZ</w:t>
      </w:r>
      <w:r w:rsidR="006E7994" w:rsidRPr="00E6456B">
        <w:t xml:space="preserve"> </w:t>
      </w:r>
      <w:r w:rsidR="23AA3513" w:rsidRPr="00E6456B">
        <w:t>gehört zu den ersten In-House-Testcenter</w:t>
      </w:r>
      <w:r w:rsidR="00240D86">
        <w:t>n</w:t>
      </w:r>
      <w:r w:rsidR="23AA3513" w:rsidRPr="00E6456B">
        <w:t xml:space="preserve"> im Bereich der Agrartechnik. Seit der Eröffnung 200</w:t>
      </w:r>
      <w:r w:rsidR="00395CDD">
        <w:t>4</w:t>
      </w:r>
      <w:r w:rsidR="23AA3513" w:rsidRPr="00E6456B">
        <w:t xml:space="preserve"> ermöglicht es Simulationen und virtuelle Prototypen genauso wie das Testen von Maschinen unter realen Bedingungen.</w:t>
      </w:r>
    </w:p>
    <w:p w14:paraId="77949BB0" w14:textId="44E4175B" w:rsidR="00ED3BDC" w:rsidRPr="00E6456B" w:rsidRDefault="19BA3C86" w:rsidP="007D3072">
      <w:r w:rsidRPr="00E6456B">
        <w:t>Der “Award of Merit”</w:t>
      </w:r>
      <w:r w:rsidR="44CE522C" w:rsidRPr="00E6456B">
        <w:t xml:space="preserve"> wird jedes zweite Jahr an herausragende Persönlichkeiten verliehen, die für ihren Beitrag zur technischen Innovation in der Agrartechnik internationale Anerkennung und wirtschaftlichen Erfolg erlangt haben. Klaus Pöttinger nahm die Auszeichnung vor internationalem Fachpublikum im Rahmen der internationalen Landtechnik-Konferenz LAND.TECHNIK AgEng 2025 am 7.</w:t>
      </w:r>
      <w:r w:rsidR="27400967" w:rsidRPr="00E6456B">
        <w:t xml:space="preserve"> </w:t>
      </w:r>
      <w:r w:rsidR="44CE522C" w:rsidRPr="00E6456B">
        <w:t>November auf der Messe Hannover entgegen.</w:t>
      </w:r>
      <w:r w:rsidR="00CD0FE9">
        <w:t xml:space="preserve"> </w:t>
      </w:r>
    </w:p>
    <w:p w14:paraId="18B95503" w14:textId="77777777" w:rsidR="00AD2D22" w:rsidRDefault="00AD2D22" w:rsidP="004F733C">
      <w:pPr>
        <w:spacing w:after="120"/>
        <w:rPr>
          <w:b/>
          <w:bCs/>
        </w:rPr>
      </w:pPr>
    </w:p>
    <w:p w14:paraId="55743736" w14:textId="2C8F83A0" w:rsidR="004F733C" w:rsidRDefault="004F733C" w:rsidP="004F733C">
      <w:pPr>
        <w:spacing w:after="120"/>
        <w:rPr>
          <w:b/>
          <w:bCs/>
        </w:rPr>
      </w:pPr>
      <w:r w:rsidRPr="00E6456B">
        <w:rPr>
          <w:b/>
          <w:bCs/>
        </w:rPr>
        <w:lastRenderedPageBreak/>
        <w:t xml:space="preserve">Bildervorschau:  </w:t>
      </w:r>
    </w:p>
    <w:tbl>
      <w:tblPr>
        <w:tblStyle w:val="Tabellenraster"/>
        <w:tblW w:w="9072" w:type="dxa"/>
        <w:tblLook w:val="04A0" w:firstRow="1" w:lastRow="0" w:firstColumn="1" w:lastColumn="0" w:noHBand="0" w:noVBand="1"/>
      </w:tblPr>
      <w:tblGrid>
        <w:gridCol w:w="4470"/>
        <w:gridCol w:w="4602"/>
      </w:tblGrid>
      <w:tr w:rsidR="004F733C" w:rsidRPr="00E6456B" w14:paraId="79D79FB3" w14:textId="77777777" w:rsidTr="008E2873">
        <w:tc>
          <w:tcPr>
            <w:tcW w:w="4470" w:type="dxa"/>
          </w:tcPr>
          <w:p w14:paraId="6676EFC1" w14:textId="09CCA994" w:rsidR="004F733C" w:rsidRPr="00E6456B" w:rsidRDefault="00065E1E">
            <w:pPr>
              <w:spacing w:after="120"/>
              <w:jc w:val="center"/>
              <w:rPr>
                <w:b/>
                <w:sz w:val="18"/>
                <w:szCs w:val="18"/>
              </w:rPr>
            </w:pPr>
            <w:r>
              <w:rPr>
                <w:noProof/>
              </w:rPr>
              <w:drawing>
                <wp:anchor distT="0" distB="0" distL="114300" distR="114300" simplePos="0" relativeHeight="251660289" behindDoc="0" locked="0" layoutInCell="1" allowOverlap="1" wp14:anchorId="7BB054B5" wp14:editId="456EF5DF">
                  <wp:simplePos x="0" y="0"/>
                  <wp:positionH relativeFrom="column">
                    <wp:posOffset>411156</wp:posOffset>
                  </wp:positionH>
                  <wp:positionV relativeFrom="paragraph">
                    <wp:posOffset>168588</wp:posOffset>
                  </wp:positionV>
                  <wp:extent cx="1918800" cy="1260000"/>
                  <wp:effectExtent l="0" t="0" r="5715" b="0"/>
                  <wp:wrapNone/>
                  <wp:docPr id="1721033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3329"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8800" cy="1260000"/>
                          </a:xfrm>
                          <a:prstGeom prst="rect">
                            <a:avLst/>
                          </a:prstGeom>
                        </pic:spPr>
                      </pic:pic>
                    </a:graphicData>
                  </a:graphic>
                </wp:anchor>
              </w:drawing>
            </w:r>
          </w:p>
          <w:p w14:paraId="7BD8A77C" w14:textId="67F3946A" w:rsidR="00AB7B74" w:rsidRPr="00E6456B" w:rsidRDefault="00AB7B74" w:rsidP="00065E1E">
            <w:pPr>
              <w:spacing w:after="120"/>
            </w:pPr>
          </w:p>
        </w:tc>
        <w:tc>
          <w:tcPr>
            <w:tcW w:w="4602" w:type="dxa"/>
          </w:tcPr>
          <w:p w14:paraId="419E4139" w14:textId="4090B06A" w:rsidR="004F733C" w:rsidRDefault="009C309E">
            <w:pPr>
              <w:spacing w:after="120"/>
              <w:jc w:val="center"/>
            </w:pPr>
            <w:r>
              <w:rPr>
                <w:noProof/>
              </w:rPr>
              <w:drawing>
                <wp:anchor distT="0" distB="0" distL="114300" distR="114300" simplePos="0" relativeHeight="251659265" behindDoc="0" locked="0" layoutInCell="1" allowOverlap="1" wp14:anchorId="48DEBEC8" wp14:editId="2F677A2C">
                  <wp:simplePos x="0" y="0"/>
                  <wp:positionH relativeFrom="column">
                    <wp:posOffset>475735</wp:posOffset>
                  </wp:positionH>
                  <wp:positionV relativeFrom="paragraph">
                    <wp:posOffset>170348</wp:posOffset>
                  </wp:positionV>
                  <wp:extent cx="1904400" cy="1260000"/>
                  <wp:effectExtent l="0" t="0" r="635" b="0"/>
                  <wp:wrapNone/>
                  <wp:docPr id="15593460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346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4400" cy="1260000"/>
                          </a:xfrm>
                          <a:prstGeom prst="rect">
                            <a:avLst/>
                          </a:prstGeom>
                        </pic:spPr>
                      </pic:pic>
                    </a:graphicData>
                  </a:graphic>
                  <wp14:sizeRelH relativeFrom="margin">
                    <wp14:pctWidth>0</wp14:pctWidth>
                  </wp14:sizeRelH>
                  <wp14:sizeRelV relativeFrom="margin">
                    <wp14:pctHeight>0</wp14:pctHeight>
                  </wp14:sizeRelV>
                </wp:anchor>
              </w:drawing>
            </w:r>
          </w:p>
          <w:p w14:paraId="1341DE62" w14:textId="77777777" w:rsidR="008E2873" w:rsidRDefault="008E2873" w:rsidP="00065E1E">
            <w:pPr>
              <w:spacing w:after="120"/>
            </w:pPr>
          </w:p>
          <w:p w14:paraId="669C68D2" w14:textId="77777777" w:rsidR="00065E1E" w:rsidRDefault="00065E1E" w:rsidP="00065E1E">
            <w:pPr>
              <w:spacing w:after="120"/>
            </w:pPr>
          </w:p>
          <w:p w14:paraId="67A266CE" w14:textId="77777777" w:rsidR="008E2873" w:rsidRPr="00E6456B" w:rsidRDefault="008E2873">
            <w:pPr>
              <w:spacing w:after="120"/>
              <w:jc w:val="center"/>
            </w:pPr>
          </w:p>
          <w:p w14:paraId="6F39073D" w14:textId="77777777" w:rsidR="004F733C" w:rsidRPr="00E6456B" w:rsidRDefault="004F733C" w:rsidP="008E2873">
            <w:pPr>
              <w:jc w:val="center"/>
            </w:pPr>
          </w:p>
        </w:tc>
      </w:tr>
      <w:tr w:rsidR="00112C11" w:rsidRPr="00E6456B" w14:paraId="494D89B1" w14:textId="77777777" w:rsidTr="008E2873">
        <w:tc>
          <w:tcPr>
            <w:tcW w:w="4470" w:type="dxa"/>
          </w:tcPr>
          <w:p w14:paraId="60168FA2" w14:textId="43BB913C" w:rsidR="00112C11" w:rsidRPr="00E6456B" w:rsidRDefault="00112C11" w:rsidP="00112C11">
            <w:pPr>
              <w:pStyle w:val="KeinLeerraum"/>
              <w:rPr>
                <w:lang w:val="de-AT"/>
              </w:rPr>
            </w:pPr>
            <w:r>
              <w:rPr>
                <w:bCs/>
              </w:rPr>
              <w:t>Klaus Pöttinger übernimmt den „Award of Merit“ von Laudator Boris Kettelhoit</w:t>
            </w:r>
          </w:p>
        </w:tc>
        <w:tc>
          <w:tcPr>
            <w:tcW w:w="4602" w:type="dxa"/>
          </w:tcPr>
          <w:p w14:paraId="5C91328F" w14:textId="4279F52A" w:rsidR="00112C11" w:rsidRPr="00C83445" w:rsidRDefault="00112C11" w:rsidP="00112C11">
            <w:pPr>
              <w:pStyle w:val="KeinLeerraum"/>
            </w:pPr>
            <w:r>
              <w:t>Markus Baldinger (Geschäftsführer Forschung und Entwicklung</w:t>
            </w:r>
            <w:r w:rsidR="008E2873">
              <w:t xml:space="preserve"> PÖTTINGER Landtechnik</w:t>
            </w:r>
            <w:r>
              <w:t>) gratuliert</w:t>
            </w:r>
          </w:p>
        </w:tc>
      </w:tr>
      <w:tr w:rsidR="00C83445" w:rsidRPr="00E6456B" w14:paraId="232C353B" w14:textId="77777777" w:rsidTr="008E2873">
        <w:tc>
          <w:tcPr>
            <w:tcW w:w="4470" w:type="dxa"/>
          </w:tcPr>
          <w:p w14:paraId="3EA81ACD" w14:textId="66DBFA43" w:rsidR="00C83445" w:rsidRPr="00E6456B" w:rsidRDefault="005459B6" w:rsidP="00B423E5">
            <w:pPr>
              <w:spacing w:line="240" w:lineRule="auto"/>
              <w:jc w:val="center"/>
              <w:rPr>
                <w:bCs/>
                <w:sz w:val="20"/>
                <w:szCs w:val="20"/>
              </w:rPr>
            </w:pPr>
            <w:hyperlink r:id="rId12" w:history="1">
              <w:r w:rsidRPr="00FA0AD1">
                <w:rPr>
                  <w:rStyle w:val="Hyperlink"/>
                  <w:bCs/>
                  <w:sz w:val="20"/>
                  <w:szCs w:val="20"/>
                </w:rPr>
                <w:t>https://mediapool.poettinger.at/pinaccess/showpin.do?pinCode=A2r2t4p9l2t7</w:t>
              </w:r>
            </w:hyperlink>
            <w:r>
              <w:rPr>
                <w:bCs/>
                <w:sz w:val="20"/>
                <w:szCs w:val="20"/>
              </w:rPr>
              <w:t xml:space="preserve"> </w:t>
            </w:r>
          </w:p>
        </w:tc>
        <w:tc>
          <w:tcPr>
            <w:tcW w:w="4602" w:type="dxa"/>
          </w:tcPr>
          <w:p w14:paraId="5218F999" w14:textId="5586F5AC" w:rsidR="00C83445" w:rsidRPr="006D6B81" w:rsidRDefault="00A07DC0" w:rsidP="00B423E5">
            <w:pPr>
              <w:spacing w:line="240" w:lineRule="auto"/>
              <w:jc w:val="center"/>
            </w:pPr>
            <w:hyperlink r:id="rId13" w:history="1">
              <w:r w:rsidRPr="00FA0AD1">
                <w:rPr>
                  <w:rStyle w:val="Hyperlink"/>
                  <w:bCs/>
                  <w:sz w:val="20"/>
                  <w:szCs w:val="20"/>
                </w:rPr>
                <w:t>https://mediapool.poettinger.at/pinaccess/showpin.do?pinCode=K5c8P0z8d2J9</w:t>
              </w:r>
            </w:hyperlink>
            <w:r>
              <w:rPr>
                <w:bCs/>
                <w:sz w:val="20"/>
                <w:szCs w:val="20"/>
              </w:rPr>
              <w:t xml:space="preserve"> </w:t>
            </w:r>
          </w:p>
        </w:tc>
      </w:tr>
    </w:tbl>
    <w:p w14:paraId="19307DD7" w14:textId="77777777" w:rsidR="008E2873" w:rsidRPr="00E6456B" w:rsidRDefault="008E2873" w:rsidP="008E2873">
      <w:pPr>
        <w:spacing w:after="120"/>
        <w:rPr>
          <w:b/>
          <w:bCs/>
        </w:rPr>
      </w:pPr>
    </w:p>
    <w:tbl>
      <w:tblPr>
        <w:tblStyle w:val="Tabellenraster"/>
        <w:tblW w:w="9067" w:type="dxa"/>
        <w:tblLook w:val="04A0" w:firstRow="1" w:lastRow="0" w:firstColumn="1" w:lastColumn="0" w:noHBand="0" w:noVBand="1"/>
      </w:tblPr>
      <w:tblGrid>
        <w:gridCol w:w="4526"/>
        <w:gridCol w:w="4546"/>
      </w:tblGrid>
      <w:tr w:rsidR="008E2873" w:rsidRPr="00E6456B" w14:paraId="4E455208" w14:textId="77777777" w:rsidTr="008531D4">
        <w:tc>
          <w:tcPr>
            <w:tcW w:w="4390" w:type="dxa"/>
          </w:tcPr>
          <w:p w14:paraId="74585B9F" w14:textId="75CA2FFB" w:rsidR="008E2873" w:rsidRPr="00E6456B" w:rsidRDefault="00616BC2" w:rsidP="008531D4">
            <w:pPr>
              <w:spacing w:after="120"/>
              <w:jc w:val="center"/>
              <w:rPr>
                <w:b/>
                <w:sz w:val="18"/>
                <w:szCs w:val="18"/>
              </w:rPr>
            </w:pPr>
            <w:r>
              <w:rPr>
                <w:noProof/>
              </w:rPr>
              <w:drawing>
                <wp:anchor distT="0" distB="0" distL="114300" distR="114300" simplePos="0" relativeHeight="251661313" behindDoc="0" locked="0" layoutInCell="1" allowOverlap="1" wp14:anchorId="689FB4E1" wp14:editId="2A281153">
                  <wp:simplePos x="0" y="0"/>
                  <wp:positionH relativeFrom="column">
                    <wp:align>center</wp:align>
                  </wp:positionH>
                  <wp:positionV relativeFrom="paragraph">
                    <wp:posOffset>71755</wp:posOffset>
                  </wp:positionV>
                  <wp:extent cx="1933200" cy="1260000"/>
                  <wp:effectExtent l="0" t="0" r="0" b="0"/>
                  <wp:wrapNone/>
                  <wp:docPr id="14182672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67274"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3200" cy="1260000"/>
                          </a:xfrm>
                          <a:prstGeom prst="rect">
                            <a:avLst/>
                          </a:prstGeom>
                        </pic:spPr>
                      </pic:pic>
                    </a:graphicData>
                  </a:graphic>
                  <wp14:sizeRelH relativeFrom="margin">
                    <wp14:pctWidth>0</wp14:pctWidth>
                  </wp14:sizeRelH>
                  <wp14:sizeRelV relativeFrom="margin">
                    <wp14:pctHeight>0</wp14:pctHeight>
                  </wp14:sizeRelV>
                </wp:anchor>
              </w:drawing>
            </w:r>
          </w:p>
          <w:p w14:paraId="7CBFDDA4" w14:textId="77777777" w:rsidR="008E2873" w:rsidRPr="00E6456B" w:rsidRDefault="008E2873" w:rsidP="008531D4">
            <w:pPr>
              <w:spacing w:after="120"/>
              <w:jc w:val="center"/>
            </w:pPr>
          </w:p>
          <w:p w14:paraId="67A6D895" w14:textId="77777777" w:rsidR="008E2873" w:rsidRPr="00E6456B" w:rsidRDefault="008E2873" w:rsidP="008531D4">
            <w:pPr>
              <w:jc w:val="center"/>
            </w:pPr>
            <w:r>
              <w:t>Bildvorschau</w:t>
            </w:r>
          </w:p>
          <w:p w14:paraId="06CFBDA6" w14:textId="77777777" w:rsidR="008E2873" w:rsidRPr="00E6456B" w:rsidRDefault="008E2873" w:rsidP="008531D4">
            <w:pPr>
              <w:spacing w:after="120"/>
              <w:jc w:val="center"/>
            </w:pPr>
          </w:p>
        </w:tc>
        <w:tc>
          <w:tcPr>
            <w:tcW w:w="4677" w:type="dxa"/>
          </w:tcPr>
          <w:p w14:paraId="6AAB43E5" w14:textId="62100B84" w:rsidR="008E2873" w:rsidRDefault="00B423E5" w:rsidP="008531D4">
            <w:pPr>
              <w:spacing w:after="120"/>
              <w:jc w:val="center"/>
            </w:pPr>
            <w:r>
              <w:rPr>
                <w:noProof/>
              </w:rPr>
              <w:drawing>
                <wp:anchor distT="0" distB="0" distL="114300" distR="114300" simplePos="0" relativeHeight="251662337" behindDoc="0" locked="0" layoutInCell="1" allowOverlap="1" wp14:anchorId="5AC2B862" wp14:editId="16FC566C">
                  <wp:simplePos x="0" y="0"/>
                  <wp:positionH relativeFrom="column">
                    <wp:posOffset>591172</wp:posOffset>
                  </wp:positionH>
                  <wp:positionV relativeFrom="paragraph">
                    <wp:posOffset>72139</wp:posOffset>
                  </wp:positionV>
                  <wp:extent cx="1749600" cy="1260000"/>
                  <wp:effectExtent l="0" t="0" r="3175" b="0"/>
                  <wp:wrapNone/>
                  <wp:docPr id="12244865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486569"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49600" cy="1260000"/>
                          </a:xfrm>
                          <a:prstGeom prst="rect">
                            <a:avLst/>
                          </a:prstGeom>
                        </pic:spPr>
                      </pic:pic>
                    </a:graphicData>
                  </a:graphic>
                </wp:anchor>
              </w:drawing>
            </w:r>
          </w:p>
          <w:p w14:paraId="4758AA0B" w14:textId="70AAC337" w:rsidR="008E2873" w:rsidRPr="00E6456B" w:rsidRDefault="008E2873" w:rsidP="008531D4">
            <w:pPr>
              <w:spacing w:after="120"/>
              <w:jc w:val="center"/>
            </w:pPr>
          </w:p>
          <w:p w14:paraId="2F803985" w14:textId="77777777" w:rsidR="008E2873" w:rsidRDefault="008E2873" w:rsidP="008531D4">
            <w:pPr>
              <w:spacing w:after="120"/>
            </w:pPr>
          </w:p>
          <w:p w14:paraId="652B6EC4" w14:textId="77777777" w:rsidR="008E2873" w:rsidRPr="00E6456B" w:rsidRDefault="008E2873" w:rsidP="008531D4">
            <w:pPr>
              <w:spacing w:after="120"/>
              <w:jc w:val="center"/>
            </w:pPr>
          </w:p>
        </w:tc>
      </w:tr>
      <w:tr w:rsidR="008E2873" w:rsidRPr="00E6456B" w14:paraId="388F0D82" w14:textId="77777777" w:rsidTr="008531D4">
        <w:tc>
          <w:tcPr>
            <w:tcW w:w="4390" w:type="dxa"/>
          </w:tcPr>
          <w:p w14:paraId="5468EE46" w14:textId="52250044" w:rsidR="008E2873" w:rsidRPr="00E6456B" w:rsidRDefault="00DA6F07" w:rsidP="008531D4">
            <w:pPr>
              <w:pStyle w:val="KeinLeerraum"/>
              <w:rPr>
                <w:lang w:val="de-AT"/>
              </w:rPr>
            </w:pPr>
            <w:r>
              <w:rPr>
                <w:lang w:val="de-AT"/>
              </w:rPr>
              <w:t>Der Award</w:t>
            </w:r>
          </w:p>
        </w:tc>
        <w:tc>
          <w:tcPr>
            <w:tcW w:w="4677" w:type="dxa"/>
          </w:tcPr>
          <w:p w14:paraId="5889C673" w14:textId="4797E869" w:rsidR="008E2873" w:rsidRPr="00C83445" w:rsidRDefault="005823A5" w:rsidP="008531D4">
            <w:pPr>
              <w:pStyle w:val="KeinLeerraum"/>
            </w:pPr>
            <w:r>
              <w:t>Klaus Pöttinger mit seinen Kindern Susanne und Richard</w:t>
            </w:r>
            <w:r w:rsidR="00B423E5">
              <w:t xml:space="preserve"> bei der Preisverleihung in Hannover</w:t>
            </w:r>
          </w:p>
        </w:tc>
      </w:tr>
      <w:tr w:rsidR="008E2873" w:rsidRPr="00E6456B" w14:paraId="425F1874" w14:textId="77777777" w:rsidTr="008531D4">
        <w:tc>
          <w:tcPr>
            <w:tcW w:w="4390" w:type="dxa"/>
          </w:tcPr>
          <w:p w14:paraId="630604FF" w14:textId="3CAFE37F" w:rsidR="008E2873" w:rsidRPr="00E6456B" w:rsidRDefault="00DA6F07" w:rsidP="00B423E5">
            <w:pPr>
              <w:spacing w:line="240" w:lineRule="auto"/>
              <w:jc w:val="center"/>
              <w:rPr>
                <w:bCs/>
                <w:sz w:val="20"/>
                <w:szCs w:val="20"/>
              </w:rPr>
            </w:pPr>
            <w:hyperlink r:id="rId16" w:history="1">
              <w:r w:rsidRPr="00FA0AD1">
                <w:rPr>
                  <w:rStyle w:val="Hyperlink"/>
                  <w:bCs/>
                  <w:sz w:val="20"/>
                  <w:szCs w:val="20"/>
                </w:rPr>
                <w:t>https://mediapool.poettinger.at/pinaccess/showpin.do?pinCode=c4Q8N6e8p8Y5</w:t>
              </w:r>
            </w:hyperlink>
            <w:r>
              <w:rPr>
                <w:bCs/>
                <w:sz w:val="20"/>
                <w:szCs w:val="20"/>
              </w:rPr>
              <w:t xml:space="preserve"> </w:t>
            </w:r>
          </w:p>
        </w:tc>
        <w:tc>
          <w:tcPr>
            <w:tcW w:w="4677" w:type="dxa"/>
          </w:tcPr>
          <w:p w14:paraId="78FAA37E" w14:textId="7DC7A038" w:rsidR="008E2873" w:rsidRPr="006D6B81" w:rsidRDefault="005823A5" w:rsidP="00B423E5">
            <w:pPr>
              <w:spacing w:line="240" w:lineRule="auto"/>
              <w:jc w:val="center"/>
            </w:pPr>
            <w:hyperlink r:id="rId17" w:history="1">
              <w:r w:rsidRPr="00FA0AD1">
                <w:rPr>
                  <w:rStyle w:val="Hyperlink"/>
                  <w:bCs/>
                  <w:sz w:val="20"/>
                  <w:szCs w:val="20"/>
                </w:rPr>
                <w:t>https://mediapool.poettinger.at/pinaccess/showpin.do?pinCode=Y2e5D6y8H2Q4</w:t>
              </w:r>
            </w:hyperlink>
            <w:r>
              <w:rPr>
                <w:bCs/>
                <w:sz w:val="20"/>
                <w:szCs w:val="20"/>
              </w:rPr>
              <w:t xml:space="preserve"> </w:t>
            </w:r>
          </w:p>
        </w:tc>
      </w:tr>
    </w:tbl>
    <w:p w14:paraId="2F10238C" w14:textId="77777777" w:rsidR="008E2873" w:rsidRDefault="008E2873" w:rsidP="00C86C03">
      <w:pPr>
        <w:widowControl w:val="0"/>
        <w:autoSpaceDE w:val="0"/>
        <w:autoSpaceDN w:val="0"/>
        <w:adjustRightInd w:val="0"/>
        <w:rPr>
          <w:snapToGrid w:val="0"/>
          <w:color w:val="000000"/>
          <w:lang w:eastAsia="de-DE"/>
        </w:rPr>
      </w:pPr>
    </w:p>
    <w:tbl>
      <w:tblPr>
        <w:tblStyle w:val="Tabellenraster"/>
        <w:tblW w:w="0" w:type="auto"/>
        <w:tblLook w:val="04A0" w:firstRow="1" w:lastRow="0" w:firstColumn="1" w:lastColumn="0" w:noHBand="0" w:noVBand="1"/>
      </w:tblPr>
      <w:tblGrid>
        <w:gridCol w:w="4560"/>
        <w:gridCol w:w="4512"/>
      </w:tblGrid>
      <w:tr w:rsidR="004B6AE1" w:rsidRPr="00E6456B" w14:paraId="5595FBA8" w14:textId="77777777">
        <w:tc>
          <w:tcPr>
            <w:tcW w:w="4390" w:type="dxa"/>
          </w:tcPr>
          <w:p w14:paraId="75B25775" w14:textId="567E2E9B" w:rsidR="004B6AE1" w:rsidRPr="00E6456B" w:rsidRDefault="00864406">
            <w:pPr>
              <w:spacing w:after="120"/>
              <w:jc w:val="center"/>
              <w:rPr>
                <w:b/>
                <w:sz w:val="18"/>
                <w:szCs w:val="18"/>
              </w:rPr>
            </w:pPr>
            <w:r w:rsidRPr="004B6AE1">
              <w:rPr>
                <w:noProof/>
                <w:snapToGrid w:val="0"/>
                <w:color w:val="000000"/>
              </w:rPr>
              <w:drawing>
                <wp:anchor distT="0" distB="0" distL="114300" distR="114300" simplePos="0" relativeHeight="251658240" behindDoc="0" locked="0" layoutInCell="1" allowOverlap="1" wp14:anchorId="1E83A748" wp14:editId="3212E06C">
                  <wp:simplePos x="0" y="0"/>
                  <wp:positionH relativeFrom="column">
                    <wp:posOffset>514721</wp:posOffset>
                  </wp:positionH>
                  <wp:positionV relativeFrom="paragraph">
                    <wp:posOffset>57150</wp:posOffset>
                  </wp:positionV>
                  <wp:extent cx="1915200" cy="1260000"/>
                  <wp:effectExtent l="0" t="0" r="8890" b="0"/>
                  <wp:wrapNone/>
                  <wp:docPr id="531213646" name="Grafik 1" descr="Ein Bild, das Gras, draußen, Himmel, 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13646" name="Grafik 1" descr="Ein Bild, das Gras, draußen, Himmel, Fahrzeug enthält.&#10;&#10;KI-generierte Inhalte können fehlerhaft sei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15200" cy="1260000"/>
                          </a:xfrm>
                          <a:prstGeom prst="rect">
                            <a:avLst/>
                          </a:prstGeom>
                        </pic:spPr>
                      </pic:pic>
                    </a:graphicData>
                  </a:graphic>
                  <wp14:sizeRelH relativeFrom="margin">
                    <wp14:pctWidth>0</wp14:pctWidth>
                  </wp14:sizeRelH>
                  <wp14:sizeRelV relativeFrom="margin">
                    <wp14:pctHeight>0</wp14:pctHeight>
                  </wp14:sizeRelV>
                </wp:anchor>
              </w:drawing>
            </w:r>
          </w:p>
          <w:p w14:paraId="55D20ECD" w14:textId="62E5D950" w:rsidR="004B6AE1" w:rsidRPr="00E6456B" w:rsidRDefault="004B6AE1">
            <w:pPr>
              <w:spacing w:after="120"/>
              <w:jc w:val="center"/>
            </w:pPr>
          </w:p>
          <w:p w14:paraId="5A7CCF7E" w14:textId="10BEB5CC" w:rsidR="004B6AE1" w:rsidRPr="00E6456B" w:rsidRDefault="004B6AE1">
            <w:pPr>
              <w:spacing w:after="120"/>
              <w:jc w:val="center"/>
            </w:pPr>
          </w:p>
        </w:tc>
        <w:tc>
          <w:tcPr>
            <w:tcW w:w="4240" w:type="dxa"/>
          </w:tcPr>
          <w:p w14:paraId="0130EDB8" w14:textId="6BB271ED" w:rsidR="004B6AE1" w:rsidRDefault="001A586A">
            <w:pPr>
              <w:spacing w:after="120"/>
              <w:jc w:val="center"/>
            </w:pPr>
            <w:r w:rsidRPr="004C45E3">
              <w:rPr>
                <w:noProof/>
              </w:rPr>
              <w:drawing>
                <wp:anchor distT="0" distB="0" distL="114300" distR="114300" simplePos="0" relativeHeight="251658241" behindDoc="0" locked="0" layoutInCell="1" allowOverlap="1" wp14:anchorId="02FDCD90" wp14:editId="30D06928">
                  <wp:simplePos x="0" y="0"/>
                  <wp:positionH relativeFrom="column">
                    <wp:posOffset>484193</wp:posOffset>
                  </wp:positionH>
                  <wp:positionV relativeFrom="paragraph">
                    <wp:posOffset>57901</wp:posOffset>
                  </wp:positionV>
                  <wp:extent cx="1670400" cy="1260000"/>
                  <wp:effectExtent l="0" t="0" r="6350" b="0"/>
                  <wp:wrapNone/>
                  <wp:docPr id="5703565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56598"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70400" cy="1260000"/>
                          </a:xfrm>
                          <a:prstGeom prst="rect">
                            <a:avLst/>
                          </a:prstGeom>
                        </pic:spPr>
                      </pic:pic>
                    </a:graphicData>
                  </a:graphic>
                </wp:anchor>
              </w:drawing>
            </w:r>
          </w:p>
          <w:p w14:paraId="4D1C5042" w14:textId="670FFEE4" w:rsidR="004B6AE1" w:rsidRDefault="004B6AE1">
            <w:pPr>
              <w:spacing w:after="120"/>
              <w:jc w:val="center"/>
            </w:pPr>
          </w:p>
          <w:p w14:paraId="60F69985" w14:textId="77777777" w:rsidR="00864406" w:rsidRPr="00E6456B" w:rsidRDefault="00864406">
            <w:pPr>
              <w:spacing w:after="120"/>
              <w:jc w:val="center"/>
            </w:pPr>
          </w:p>
          <w:p w14:paraId="765FD5B2" w14:textId="77777777" w:rsidR="004B6AE1" w:rsidRPr="00E6456B" w:rsidRDefault="004B6AE1" w:rsidP="00864406">
            <w:pPr>
              <w:jc w:val="center"/>
            </w:pPr>
          </w:p>
        </w:tc>
      </w:tr>
      <w:tr w:rsidR="004B6AE1" w:rsidRPr="00E6456B" w14:paraId="717ACFD0" w14:textId="77777777">
        <w:tc>
          <w:tcPr>
            <w:tcW w:w="4390" w:type="dxa"/>
          </w:tcPr>
          <w:p w14:paraId="75E44EBE" w14:textId="0A6E7901" w:rsidR="004B6AE1" w:rsidRPr="00E6456B" w:rsidRDefault="002E4C6F">
            <w:pPr>
              <w:pStyle w:val="KeinLeerraum"/>
              <w:rPr>
                <w:lang w:val="de-AT"/>
              </w:rPr>
            </w:pPr>
            <w:r>
              <w:t xml:space="preserve">Bewährtes </w:t>
            </w:r>
            <w:r w:rsidR="00864406">
              <w:t xml:space="preserve">JUMBO </w:t>
            </w:r>
            <w:r>
              <w:t xml:space="preserve">Produktfeature seit 1999: </w:t>
            </w:r>
            <w:r w:rsidR="00380D5D">
              <w:t>Die</w:t>
            </w:r>
            <w:r>
              <w:t xml:space="preserve"> </w:t>
            </w:r>
            <w:r w:rsidR="0026549A">
              <w:t>EASY MOVE Messer</w:t>
            </w:r>
            <w:r w:rsidR="00380D5D">
              <w:t>balkenausschwenkung</w:t>
            </w:r>
          </w:p>
        </w:tc>
        <w:tc>
          <w:tcPr>
            <w:tcW w:w="4240" w:type="dxa"/>
          </w:tcPr>
          <w:p w14:paraId="52ADD2BF" w14:textId="51C4DE2D" w:rsidR="004B6AE1" w:rsidRPr="00C83445" w:rsidRDefault="00A43A8B">
            <w:pPr>
              <w:pStyle w:val="KeinLeerraum"/>
            </w:pPr>
            <w:r>
              <w:t xml:space="preserve">Prüfverfahren am neuesten Stand der Technik im </w:t>
            </w:r>
            <w:r w:rsidR="000658AD" w:rsidRPr="00E6456B">
              <w:t>TIZ (Technology and Innovation Center</w:t>
            </w:r>
            <w:r w:rsidR="000658AD">
              <w:t xml:space="preserve">) </w:t>
            </w:r>
          </w:p>
        </w:tc>
      </w:tr>
      <w:tr w:rsidR="004B6AE1" w:rsidRPr="00E6456B" w14:paraId="4100BD8A" w14:textId="77777777">
        <w:tc>
          <w:tcPr>
            <w:tcW w:w="4390" w:type="dxa"/>
          </w:tcPr>
          <w:p w14:paraId="0F834405" w14:textId="4F332975" w:rsidR="004B6AE1" w:rsidRPr="00E6456B" w:rsidRDefault="00D60133" w:rsidP="00D60133">
            <w:pPr>
              <w:spacing w:line="240" w:lineRule="auto"/>
              <w:jc w:val="center"/>
              <w:rPr>
                <w:bCs/>
                <w:sz w:val="20"/>
                <w:szCs w:val="20"/>
              </w:rPr>
            </w:pPr>
            <w:hyperlink r:id="rId20" w:history="1">
              <w:r w:rsidRPr="00BC6D8F">
                <w:rPr>
                  <w:rStyle w:val="Hyperlink"/>
                  <w:bCs/>
                  <w:sz w:val="20"/>
                  <w:szCs w:val="20"/>
                </w:rPr>
                <w:t>https://mediapool.poettinger.at/pinaccess/showpin.do?pinCode=c3m3F7y0h3C4</w:t>
              </w:r>
            </w:hyperlink>
            <w:r>
              <w:rPr>
                <w:bCs/>
                <w:sz w:val="20"/>
                <w:szCs w:val="20"/>
              </w:rPr>
              <w:t xml:space="preserve"> </w:t>
            </w:r>
          </w:p>
        </w:tc>
        <w:tc>
          <w:tcPr>
            <w:tcW w:w="4240" w:type="dxa"/>
          </w:tcPr>
          <w:p w14:paraId="39D52532" w14:textId="516EC036" w:rsidR="004B6AE1" w:rsidRPr="006D6B81" w:rsidRDefault="001A586A" w:rsidP="00D60133">
            <w:pPr>
              <w:spacing w:line="240" w:lineRule="auto"/>
              <w:jc w:val="center"/>
            </w:pPr>
            <w:hyperlink r:id="rId21" w:history="1">
              <w:r w:rsidRPr="00BC6D8F">
                <w:rPr>
                  <w:rStyle w:val="Hyperlink"/>
                  <w:bCs/>
                  <w:sz w:val="20"/>
                  <w:szCs w:val="20"/>
                </w:rPr>
                <w:t>https://mediapool.poettinger.at/pinaccess/showpin.do?pinCode=g5s8e8Y2s0o3</w:t>
              </w:r>
            </w:hyperlink>
            <w:r>
              <w:rPr>
                <w:bCs/>
                <w:sz w:val="20"/>
                <w:szCs w:val="20"/>
              </w:rPr>
              <w:t xml:space="preserve"> </w:t>
            </w:r>
          </w:p>
        </w:tc>
      </w:tr>
    </w:tbl>
    <w:p w14:paraId="034A64F9" w14:textId="2390CC12" w:rsidR="002F2B6E" w:rsidRPr="002E0804" w:rsidRDefault="00DB02BA" w:rsidP="00C86C03">
      <w:pPr>
        <w:widowControl w:val="0"/>
        <w:autoSpaceDE w:val="0"/>
        <w:autoSpaceDN w:val="0"/>
        <w:adjustRightInd w:val="0"/>
        <w:rPr>
          <w:snapToGrid w:val="0"/>
          <w:color w:val="0000FF"/>
          <w:u w:val="single"/>
          <w:lang w:eastAsia="de-DE"/>
        </w:rPr>
      </w:pPr>
      <w:r w:rsidRPr="00E6456B">
        <w:rPr>
          <w:snapToGrid w:val="0"/>
          <w:color w:val="000000"/>
          <w:lang w:eastAsia="de-DE"/>
        </w:rPr>
        <w:t xml:space="preserve">Weitere druckoptimierte Bilder: </w:t>
      </w:r>
      <w:hyperlink r:id="rId22" w:history="1">
        <w:r w:rsidRPr="00E6456B">
          <w:rPr>
            <w:rStyle w:val="Hyperlink"/>
            <w:snapToGrid w:val="0"/>
            <w:lang w:eastAsia="de-DE"/>
          </w:rPr>
          <w:t>http://www.poettinger.at/presse</w:t>
        </w:r>
      </w:hyperlink>
    </w:p>
    <w:sectPr w:rsidR="002F2B6E" w:rsidRPr="002E0804" w:rsidSect="00A369EB">
      <w:headerReference w:type="default" r:id="rId23"/>
      <w:footerReference w:type="default" r:id="rId24"/>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28F03" w14:textId="77777777" w:rsidR="0085463C" w:rsidRDefault="0085463C" w:rsidP="004F733C">
      <w:r>
        <w:separator/>
      </w:r>
    </w:p>
  </w:endnote>
  <w:endnote w:type="continuationSeparator" w:id="0">
    <w:p w14:paraId="0634F88A" w14:textId="77777777" w:rsidR="0085463C" w:rsidRDefault="0085463C"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Fuzeile"/>
      <w:rPr>
        <w:sz w:val="40"/>
        <w:szCs w:val="40"/>
      </w:rPr>
    </w:pPr>
  </w:p>
  <w:p w14:paraId="272E302A" w14:textId="51F72273" w:rsidR="00103F9F" w:rsidRPr="00FB3045" w:rsidRDefault="00103F9F" w:rsidP="00971E45">
    <w:pPr>
      <w:pStyle w:val="Fuzeile"/>
      <w:spacing w:before="0"/>
      <w:rPr>
        <w:b/>
        <w:bCs/>
        <w:lang w:val="de-DE"/>
      </w:rPr>
    </w:pPr>
    <w:r w:rsidRPr="00FB3045">
      <w:rPr>
        <w:b/>
        <w:bCs/>
        <w:lang w:val="de-DE"/>
      </w:rPr>
      <w:t>PÖTTINGER Landtechnik GmbH – Unternehmenskommunikation</w:t>
    </w:r>
  </w:p>
  <w:p w14:paraId="31FA84B0" w14:textId="2F26303D" w:rsidR="00103F9F" w:rsidRPr="00CE3D68" w:rsidRDefault="00103F9F" w:rsidP="00971E45">
    <w:pPr>
      <w:pStyle w:val="Fuzeile"/>
      <w:spacing w:before="0"/>
    </w:pPr>
    <w:r w:rsidRPr="00CE3D68">
      <w:t>Silja Kempinger, Industriegelände 1, A-4710 Grieskirchen</w:t>
    </w:r>
  </w:p>
  <w:p w14:paraId="588B78DC" w14:textId="6BD782FB" w:rsidR="00103F9F" w:rsidRPr="00CE3D68" w:rsidRDefault="00103F9F" w:rsidP="00971E45">
    <w:pPr>
      <w:pStyle w:val="Fuzeile"/>
      <w:spacing w:before="0"/>
    </w:pPr>
    <w:r w:rsidRPr="00CE3D68">
      <w:rPr>
        <w:lang w:val="de-DE"/>
      </w:rPr>
      <w:t xml:space="preserve">Tel.: +43 7248 600-2415, silja.kempinger@poettinger.at, </w:t>
    </w:r>
    <w:hyperlink r:id="rId1" w:history="1">
      <w:r w:rsidRPr="00CE3D68">
        <w:rPr>
          <w:lang w:val="de-DE"/>
        </w:rPr>
        <w:t>www.poettinger.at</w:t>
      </w:r>
    </w:hyperlink>
    <w:r w:rsidRPr="00CE3D68">
      <w:rPr>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B26BD" w14:textId="77777777" w:rsidR="0085463C" w:rsidRDefault="0085463C" w:rsidP="004F733C">
      <w:r>
        <w:separator/>
      </w:r>
    </w:p>
  </w:footnote>
  <w:footnote w:type="continuationSeparator" w:id="0">
    <w:p w14:paraId="71211BAF" w14:textId="77777777" w:rsidR="0085463C" w:rsidRDefault="0085463C"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1F93BDFE" w:rsidR="00103F9F" w:rsidRPr="00E9294C" w:rsidRDefault="00103F9F" w:rsidP="004F733C">
    <w:pPr>
      <w:pStyle w:val="Kopfzeile"/>
      <w:rPr>
        <w:b/>
        <w:bCs/>
        <w:sz w:val="28"/>
        <w:szCs w:val="28"/>
      </w:rPr>
    </w:pPr>
    <w:r w:rsidRPr="00E9294C">
      <w:rPr>
        <w:b/>
        <w:bCs/>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163948952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sidRPr="00E9294C">
      <w:rPr>
        <w:b/>
        <w:bCs/>
      </w:rPr>
      <w:t>Presse-Information</w:t>
    </w:r>
    <w:r w:rsidR="00971E45" w:rsidRPr="00E9294C">
      <w:rPr>
        <w:b/>
        <w:bCs/>
      </w:rPr>
      <w:t xml:space="preserve"> </w:t>
    </w:r>
    <w:r w:rsidR="00D42A77">
      <w:rPr>
        <w:b/>
        <w:bCs/>
      </w:rPr>
      <w:t>November</w:t>
    </w:r>
    <w:r w:rsidR="00971E45" w:rsidRPr="00E9294C">
      <w:rPr>
        <w:b/>
        <w:bCs/>
      </w:rPr>
      <w:t xml:space="preserve"> 2025</w:t>
    </w:r>
    <w:r w:rsidRPr="00E9294C">
      <w:rPr>
        <w:b/>
        <w:bCs/>
      </w:rPr>
      <w:t xml:space="preserve">                                 </w:t>
    </w:r>
  </w:p>
  <w:p w14:paraId="3CBD5C54" w14:textId="77777777" w:rsidR="00103F9F" w:rsidRPr="00B7607E" w:rsidRDefault="00103F9F" w:rsidP="004F733C">
    <w:pPr>
      <w:pStyle w:val="Kopfzeile"/>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0191"/>
    <w:rsid w:val="000169C7"/>
    <w:rsid w:val="00024AF7"/>
    <w:rsid w:val="000331F5"/>
    <w:rsid w:val="00034F54"/>
    <w:rsid w:val="00036E20"/>
    <w:rsid w:val="00057A4F"/>
    <w:rsid w:val="000658AD"/>
    <w:rsid w:val="00065E1E"/>
    <w:rsid w:val="00070E17"/>
    <w:rsid w:val="000A1052"/>
    <w:rsid w:val="000B5281"/>
    <w:rsid w:val="000D4E07"/>
    <w:rsid w:val="000E387F"/>
    <w:rsid w:val="000E5B8C"/>
    <w:rsid w:val="000E600F"/>
    <w:rsid w:val="000F2509"/>
    <w:rsid w:val="00103F9F"/>
    <w:rsid w:val="00112C11"/>
    <w:rsid w:val="0014115D"/>
    <w:rsid w:val="0015634A"/>
    <w:rsid w:val="00163544"/>
    <w:rsid w:val="00172CE8"/>
    <w:rsid w:val="0017406B"/>
    <w:rsid w:val="0018585B"/>
    <w:rsid w:val="00191CAC"/>
    <w:rsid w:val="001942A7"/>
    <w:rsid w:val="001A070A"/>
    <w:rsid w:val="001A47BA"/>
    <w:rsid w:val="001A586A"/>
    <w:rsid w:val="001A705C"/>
    <w:rsid w:val="001B7E5B"/>
    <w:rsid w:val="001C3ADC"/>
    <w:rsid w:val="001D593E"/>
    <w:rsid w:val="001F314F"/>
    <w:rsid w:val="001F5AC6"/>
    <w:rsid w:val="001F75C5"/>
    <w:rsid w:val="00200AE2"/>
    <w:rsid w:val="00206A5B"/>
    <w:rsid w:val="002101E4"/>
    <w:rsid w:val="00211D4A"/>
    <w:rsid w:val="00216D0D"/>
    <w:rsid w:val="0022126B"/>
    <w:rsid w:val="0022184E"/>
    <w:rsid w:val="002224F9"/>
    <w:rsid w:val="00222B0F"/>
    <w:rsid w:val="00225B2C"/>
    <w:rsid w:val="00226E65"/>
    <w:rsid w:val="00233FAD"/>
    <w:rsid w:val="002357DF"/>
    <w:rsid w:val="00240D86"/>
    <w:rsid w:val="002418D0"/>
    <w:rsid w:val="00241D08"/>
    <w:rsid w:val="00246D15"/>
    <w:rsid w:val="00250BD5"/>
    <w:rsid w:val="0026526B"/>
    <w:rsid w:val="0026549A"/>
    <w:rsid w:val="00290141"/>
    <w:rsid w:val="002A2AEE"/>
    <w:rsid w:val="002B1007"/>
    <w:rsid w:val="002C21DB"/>
    <w:rsid w:val="002C5A3F"/>
    <w:rsid w:val="002C5F71"/>
    <w:rsid w:val="002E0804"/>
    <w:rsid w:val="002E4C6F"/>
    <w:rsid w:val="002F2B6E"/>
    <w:rsid w:val="002F46FF"/>
    <w:rsid w:val="002F7773"/>
    <w:rsid w:val="0031071F"/>
    <w:rsid w:val="00313AF6"/>
    <w:rsid w:val="003157BA"/>
    <w:rsid w:val="0031795E"/>
    <w:rsid w:val="00337095"/>
    <w:rsid w:val="00337DD4"/>
    <w:rsid w:val="00341EC1"/>
    <w:rsid w:val="00362A47"/>
    <w:rsid w:val="00371819"/>
    <w:rsid w:val="00376577"/>
    <w:rsid w:val="00380D5D"/>
    <w:rsid w:val="00386CF9"/>
    <w:rsid w:val="00390A51"/>
    <w:rsid w:val="0039111F"/>
    <w:rsid w:val="00395CDD"/>
    <w:rsid w:val="003A10BC"/>
    <w:rsid w:val="003B743E"/>
    <w:rsid w:val="003B7918"/>
    <w:rsid w:val="003E4F5A"/>
    <w:rsid w:val="003E6E3B"/>
    <w:rsid w:val="003E7176"/>
    <w:rsid w:val="003F4F48"/>
    <w:rsid w:val="003F553B"/>
    <w:rsid w:val="0040134C"/>
    <w:rsid w:val="00413DC0"/>
    <w:rsid w:val="00426E47"/>
    <w:rsid w:val="0044036E"/>
    <w:rsid w:val="00441249"/>
    <w:rsid w:val="00442FC1"/>
    <w:rsid w:val="00461CF1"/>
    <w:rsid w:val="00464833"/>
    <w:rsid w:val="0048104A"/>
    <w:rsid w:val="00482725"/>
    <w:rsid w:val="00482D5C"/>
    <w:rsid w:val="00484888"/>
    <w:rsid w:val="004949DE"/>
    <w:rsid w:val="004A4175"/>
    <w:rsid w:val="004A589F"/>
    <w:rsid w:val="004B6AE1"/>
    <w:rsid w:val="004B7B4B"/>
    <w:rsid w:val="004C1980"/>
    <w:rsid w:val="004C45E3"/>
    <w:rsid w:val="004F733C"/>
    <w:rsid w:val="00504797"/>
    <w:rsid w:val="005114AA"/>
    <w:rsid w:val="00520CC0"/>
    <w:rsid w:val="005459B6"/>
    <w:rsid w:val="00546645"/>
    <w:rsid w:val="005548B6"/>
    <w:rsid w:val="00566C49"/>
    <w:rsid w:val="00570912"/>
    <w:rsid w:val="005823A5"/>
    <w:rsid w:val="00584DF5"/>
    <w:rsid w:val="0059042B"/>
    <w:rsid w:val="0059219C"/>
    <w:rsid w:val="005A400E"/>
    <w:rsid w:val="005C2B59"/>
    <w:rsid w:val="005E4873"/>
    <w:rsid w:val="005E7E28"/>
    <w:rsid w:val="005F3EC0"/>
    <w:rsid w:val="005F45E6"/>
    <w:rsid w:val="0060311F"/>
    <w:rsid w:val="00603F30"/>
    <w:rsid w:val="00604DEF"/>
    <w:rsid w:val="00616BC2"/>
    <w:rsid w:val="006231C3"/>
    <w:rsid w:val="00631CCB"/>
    <w:rsid w:val="00641D80"/>
    <w:rsid w:val="00647506"/>
    <w:rsid w:val="00651AE4"/>
    <w:rsid w:val="00651BD2"/>
    <w:rsid w:val="00654C99"/>
    <w:rsid w:val="00655F69"/>
    <w:rsid w:val="0065672D"/>
    <w:rsid w:val="00657588"/>
    <w:rsid w:val="0067194B"/>
    <w:rsid w:val="006733E9"/>
    <w:rsid w:val="00674D08"/>
    <w:rsid w:val="00680CC1"/>
    <w:rsid w:val="00690999"/>
    <w:rsid w:val="006A3967"/>
    <w:rsid w:val="006B74FA"/>
    <w:rsid w:val="006C08D7"/>
    <w:rsid w:val="006C68B2"/>
    <w:rsid w:val="006C7BAD"/>
    <w:rsid w:val="006D110A"/>
    <w:rsid w:val="006D6B81"/>
    <w:rsid w:val="006E328E"/>
    <w:rsid w:val="006E7994"/>
    <w:rsid w:val="006F4127"/>
    <w:rsid w:val="006F5926"/>
    <w:rsid w:val="006F595B"/>
    <w:rsid w:val="007023EF"/>
    <w:rsid w:val="0070663B"/>
    <w:rsid w:val="00741F27"/>
    <w:rsid w:val="00746C33"/>
    <w:rsid w:val="00747BB7"/>
    <w:rsid w:val="00750227"/>
    <w:rsid w:val="00753B58"/>
    <w:rsid w:val="00763227"/>
    <w:rsid w:val="007657E8"/>
    <w:rsid w:val="00766158"/>
    <w:rsid w:val="00776662"/>
    <w:rsid w:val="007942BF"/>
    <w:rsid w:val="007A1EBD"/>
    <w:rsid w:val="007B31C7"/>
    <w:rsid w:val="007B4236"/>
    <w:rsid w:val="007B43D4"/>
    <w:rsid w:val="007B6775"/>
    <w:rsid w:val="007C1094"/>
    <w:rsid w:val="007C40F1"/>
    <w:rsid w:val="007C644F"/>
    <w:rsid w:val="007D0525"/>
    <w:rsid w:val="007D3072"/>
    <w:rsid w:val="007E24AB"/>
    <w:rsid w:val="007F3652"/>
    <w:rsid w:val="007F3D51"/>
    <w:rsid w:val="007F6ABA"/>
    <w:rsid w:val="00800C0F"/>
    <w:rsid w:val="00802CB0"/>
    <w:rsid w:val="0080513A"/>
    <w:rsid w:val="00811DC0"/>
    <w:rsid w:val="0082100F"/>
    <w:rsid w:val="00821736"/>
    <w:rsid w:val="00822EDC"/>
    <w:rsid w:val="008353DC"/>
    <w:rsid w:val="008356CC"/>
    <w:rsid w:val="00841319"/>
    <w:rsid w:val="008433A3"/>
    <w:rsid w:val="008536F7"/>
    <w:rsid w:val="0085463C"/>
    <w:rsid w:val="0085563F"/>
    <w:rsid w:val="00864406"/>
    <w:rsid w:val="0086443F"/>
    <w:rsid w:val="008727CA"/>
    <w:rsid w:val="0087449E"/>
    <w:rsid w:val="00875540"/>
    <w:rsid w:val="008779C1"/>
    <w:rsid w:val="00880DD8"/>
    <w:rsid w:val="00891A37"/>
    <w:rsid w:val="008B0BE9"/>
    <w:rsid w:val="008B0E3F"/>
    <w:rsid w:val="008B184C"/>
    <w:rsid w:val="008C38B9"/>
    <w:rsid w:val="008C7B45"/>
    <w:rsid w:val="008E034D"/>
    <w:rsid w:val="008E2873"/>
    <w:rsid w:val="008E4A74"/>
    <w:rsid w:val="00906637"/>
    <w:rsid w:val="00925777"/>
    <w:rsid w:val="00926D28"/>
    <w:rsid w:val="009502A8"/>
    <w:rsid w:val="00955B13"/>
    <w:rsid w:val="009612B0"/>
    <w:rsid w:val="00961683"/>
    <w:rsid w:val="00966CAC"/>
    <w:rsid w:val="009676F9"/>
    <w:rsid w:val="00971E45"/>
    <w:rsid w:val="009801B8"/>
    <w:rsid w:val="00982498"/>
    <w:rsid w:val="00983B41"/>
    <w:rsid w:val="00987805"/>
    <w:rsid w:val="009942FB"/>
    <w:rsid w:val="009B3858"/>
    <w:rsid w:val="009B6E61"/>
    <w:rsid w:val="009C309E"/>
    <w:rsid w:val="009C7926"/>
    <w:rsid w:val="009D47BB"/>
    <w:rsid w:val="009E6666"/>
    <w:rsid w:val="009E72D3"/>
    <w:rsid w:val="00A07DC0"/>
    <w:rsid w:val="00A1130A"/>
    <w:rsid w:val="00A2300D"/>
    <w:rsid w:val="00A327AC"/>
    <w:rsid w:val="00A336B2"/>
    <w:rsid w:val="00A35C46"/>
    <w:rsid w:val="00A369EB"/>
    <w:rsid w:val="00A43A8B"/>
    <w:rsid w:val="00A505B1"/>
    <w:rsid w:val="00A5245B"/>
    <w:rsid w:val="00A61ECF"/>
    <w:rsid w:val="00A82735"/>
    <w:rsid w:val="00A832E6"/>
    <w:rsid w:val="00A8601C"/>
    <w:rsid w:val="00A869D3"/>
    <w:rsid w:val="00A86F45"/>
    <w:rsid w:val="00A9099F"/>
    <w:rsid w:val="00AB0358"/>
    <w:rsid w:val="00AB364E"/>
    <w:rsid w:val="00AB7B74"/>
    <w:rsid w:val="00AC4098"/>
    <w:rsid w:val="00AC5E6C"/>
    <w:rsid w:val="00AD2D22"/>
    <w:rsid w:val="00AF1A41"/>
    <w:rsid w:val="00AF5741"/>
    <w:rsid w:val="00AF58DA"/>
    <w:rsid w:val="00AF66B6"/>
    <w:rsid w:val="00B02C67"/>
    <w:rsid w:val="00B158E9"/>
    <w:rsid w:val="00B17942"/>
    <w:rsid w:val="00B2628F"/>
    <w:rsid w:val="00B277B5"/>
    <w:rsid w:val="00B31408"/>
    <w:rsid w:val="00B31B95"/>
    <w:rsid w:val="00B34373"/>
    <w:rsid w:val="00B423E5"/>
    <w:rsid w:val="00B5044B"/>
    <w:rsid w:val="00B576BD"/>
    <w:rsid w:val="00B61C82"/>
    <w:rsid w:val="00B655A8"/>
    <w:rsid w:val="00B7607E"/>
    <w:rsid w:val="00B90C22"/>
    <w:rsid w:val="00B91A14"/>
    <w:rsid w:val="00BA0A7E"/>
    <w:rsid w:val="00BA2C97"/>
    <w:rsid w:val="00BA4213"/>
    <w:rsid w:val="00BA7049"/>
    <w:rsid w:val="00BB074D"/>
    <w:rsid w:val="00BB0CB1"/>
    <w:rsid w:val="00BB27B4"/>
    <w:rsid w:val="00BB7F87"/>
    <w:rsid w:val="00BC0D50"/>
    <w:rsid w:val="00BC4D1E"/>
    <w:rsid w:val="00BD3650"/>
    <w:rsid w:val="00BE4A98"/>
    <w:rsid w:val="00C028D0"/>
    <w:rsid w:val="00C10C83"/>
    <w:rsid w:val="00C1295F"/>
    <w:rsid w:val="00C21184"/>
    <w:rsid w:val="00C32B2C"/>
    <w:rsid w:val="00C448B3"/>
    <w:rsid w:val="00C508B4"/>
    <w:rsid w:val="00C52C5B"/>
    <w:rsid w:val="00C62C98"/>
    <w:rsid w:val="00C77DB8"/>
    <w:rsid w:val="00C83445"/>
    <w:rsid w:val="00C85E20"/>
    <w:rsid w:val="00C86C03"/>
    <w:rsid w:val="00C92046"/>
    <w:rsid w:val="00C962AE"/>
    <w:rsid w:val="00CA626B"/>
    <w:rsid w:val="00CB2F0E"/>
    <w:rsid w:val="00CB41DE"/>
    <w:rsid w:val="00CB7BEC"/>
    <w:rsid w:val="00CC201C"/>
    <w:rsid w:val="00CC405F"/>
    <w:rsid w:val="00CC6A9A"/>
    <w:rsid w:val="00CC7853"/>
    <w:rsid w:val="00CD0FE9"/>
    <w:rsid w:val="00CE1751"/>
    <w:rsid w:val="00CE3D68"/>
    <w:rsid w:val="00CE6F52"/>
    <w:rsid w:val="00CF4ACA"/>
    <w:rsid w:val="00CF66AB"/>
    <w:rsid w:val="00D001FB"/>
    <w:rsid w:val="00D01780"/>
    <w:rsid w:val="00D06D4E"/>
    <w:rsid w:val="00D07E95"/>
    <w:rsid w:val="00D07F4B"/>
    <w:rsid w:val="00D16898"/>
    <w:rsid w:val="00D22D66"/>
    <w:rsid w:val="00D40412"/>
    <w:rsid w:val="00D420AC"/>
    <w:rsid w:val="00D42A77"/>
    <w:rsid w:val="00D54235"/>
    <w:rsid w:val="00D5591F"/>
    <w:rsid w:val="00D60133"/>
    <w:rsid w:val="00D73304"/>
    <w:rsid w:val="00D74CFA"/>
    <w:rsid w:val="00D85486"/>
    <w:rsid w:val="00D86B75"/>
    <w:rsid w:val="00D90E9B"/>
    <w:rsid w:val="00D9516F"/>
    <w:rsid w:val="00DA32F5"/>
    <w:rsid w:val="00DA6F07"/>
    <w:rsid w:val="00DB02BA"/>
    <w:rsid w:val="00DB31FA"/>
    <w:rsid w:val="00DB5C19"/>
    <w:rsid w:val="00DB642A"/>
    <w:rsid w:val="00DD13EB"/>
    <w:rsid w:val="00DD3005"/>
    <w:rsid w:val="00DD6A8E"/>
    <w:rsid w:val="00DE02B8"/>
    <w:rsid w:val="00DE441C"/>
    <w:rsid w:val="00DE47C2"/>
    <w:rsid w:val="00DF114C"/>
    <w:rsid w:val="00DF5EDD"/>
    <w:rsid w:val="00DF72DD"/>
    <w:rsid w:val="00E05EA6"/>
    <w:rsid w:val="00E17A1A"/>
    <w:rsid w:val="00E20AF0"/>
    <w:rsid w:val="00E31F22"/>
    <w:rsid w:val="00E54E47"/>
    <w:rsid w:val="00E562EC"/>
    <w:rsid w:val="00E638BD"/>
    <w:rsid w:val="00E6456B"/>
    <w:rsid w:val="00E67364"/>
    <w:rsid w:val="00E67D80"/>
    <w:rsid w:val="00E710EA"/>
    <w:rsid w:val="00E7125E"/>
    <w:rsid w:val="00E74BAD"/>
    <w:rsid w:val="00E8004D"/>
    <w:rsid w:val="00E813A9"/>
    <w:rsid w:val="00E84D37"/>
    <w:rsid w:val="00E84E7B"/>
    <w:rsid w:val="00E86FF3"/>
    <w:rsid w:val="00E901CF"/>
    <w:rsid w:val="00E9294C"/>
    <w:rsid w:val="00E96F1C"/>
    <w:rsid w:val="00EB40DC"/>
    <w:rsid w:val="00ED3BDC"/>
    <w:rsid w:val="00ED68AF"/>
    <w:rsid w:val="00EE2095"/>
    <w:rsid w:val="00EE5575"/>
    <w:rsid w:val="00EF13B7"/>
    <w:rsid w:val="00F0142E"/>
    <w:rsid w:val="00F033DB"/>
    <w:rsid w:val="00F1093C"/>
    <w:rsid w:val="00F122E9"/>
    <w:rsid w:val="00F155DF"/>
    <w:rsid w:val="00F16E5E"/>
    <w:rsid w:val="00F47B56"/>
    <w:rsid w:val="00F61416"/>
    <w:rsid w:val="00F70E5C"/>
    <w:rsid w:val="00F74C73"/>
    <w:rsid w:val="00F9334C"/>
    <w:rsid w:val="00FA03C5"/>
    <w:rsid w:val="00FB3045"/>
    <w:rsid w:val="00FC3AB5"/>
    <w:rsid w:val="00FC7F9A"/>
    <w:rsid w:val="00FD1D72"/>
    <w:rsid w:val="00FD3322"/>
    <w:rsid w:val="00FE048A"/>
    <w:rsid w:val="00FE7D1C"/>
    <w:rsid w:val="00FF2339"/>
    <w:rsid w:val="010DC42A"/>
    <w:rsid w:val="03806F07"/>
    <w:rsid w:val="06AD2BA6"/>
    <w:rsid w:val="09199A50"/>
    <w:rsid w:val="0B5BA6E4"/>
    <w:rsid w:val="0C8B0484"/>
    <w:rsid w:val="132DA7EC"/>
    <w:rsid w:val="17765776"/>
    <w:rsid w:val="19BA3C86"/>
    <w:rsid w:val="1A6D4D0C"/>
    <w:rsid w:val="23AA3513"/>
    <w:rsid w:val="26142DA4"/>
    <w:rsid w:val="26245CFF"/>
    <w:rsid w:val="262FD422"/>
    <w:rsid w:val="27400967"/>
    <w:rsid w:val="2A296EAC"/>
    <w:rsid w:val="2BA30864"/>
    <w:rsid w:val="2CE2FA09"/>
    <w:rsid w:val="2D6DA503"/>
    <w:rsid w:val="3249143D"/>
    <w:rsid w:val="377C9A94"/>
    <w:rsid w:val="3887F461"/>
    <w:rsid w:val="3F893AA4"/>
    <w:rsid w:val="432A2867"/>
    <w:rsid w:val="44CE522C"/>
    <w:rsid w:val="477D98BD"/>
    <w:rsid w:val="4A6D11B9"/>
    <w:rsid w:val="5452BE0D"/>
    <w:rsid w:val="57F78351"/>
    <w:rsid w:val="5AAE77F0"/>
    <w:rsid w:val="5AE03A66"/>
    <w:rsid w:val="5FF84E9F"/>
    <w:rsid w:val="65C50845"/>
    <w:rsid w:val="686247F5"/>
    <w:rsid w:val="68AD476C"/>
    <w:rsid w:val="6F42CFC3"/>
    <w:rsid w:val="70F825DC"/>
    <w:rsid w:val="71D66880"/>
    <w:rsid w:val="7AB02448"/>
    <w:rsid w:val="7EAF603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04A38353-94A6-4769-AEDD-1D97AE78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1416"/>
    <w:pPr>
      <w:spacing w:before="120" w:after="60" w:line="360" w:lineRule="auto"/>
      <w:jc w:val="both"/>
    </w:pPr>
    <w:rPr>
      <w:rFonts w:ascii="Arial" w:hAnsi="Arial" w:cs="Arial"/>
      <w:sz w:val="24"/>
      <w:szCs w:val="24"/>
      <w:lang w:val="de-AT"/>
    </w:rPr>
  </w:style>
  <w:style w:type="paragraph" w:styleId="berschrift1">
    <w:name w:val="heading 1"/>
    <w:basedOn w:val="Standard"/>
    <w:next w:val="Standard"/>
    <w:link w:val="berschrift1Zchn"/>
    <w:uiPriority w:val="9"/>
    <w:qFormat/>
    <w:rsid w:val="00BA2C97"/>
    <w:pPr>
      <w:keepNext/>
      <w:keepLines/>
      <w:spacing w:after="120" w:line="240" w:lineRule="auto"/>
      <w:jc w:val="left"/>
      <w:outlineLvl w:val="0"/>
    </w:pPr>
    <w:rPr>
      <w:rFonts w:eastAsiaTheme="majorEastAsia"/>
      <w:sz w:val="40"/>
      <w:szCs w:val="40"/>
    </w:rPr>
  </w:style>
  <w:style w:type="paragraph" w:styleId="berschrift2">
    <w:name w:val="heading 2"/>
    <w:basedOn w:val="Standard"/>
    <w:next w:val="Standard"/>
    <w:link w:val="berschrift2Zchn"/>
    <w:uiPriority w:val="9"/>
    <w:unhideWhenUsed/>
    <w:qFormat/>
    <w:rsid w:val="00BA2C97"/>
    <w:pPr>
      <w:autoSpaceDE w:val="0"/>
      <w:autoSpaceDN w:val="0"/>
      <w:adjustRightInd w:val="0"/>
      <w:spacing w:before="0" w:after="240" w:line="240" w:lineRule="auto"/>
      <w:jc w:val="left"/>
      <w:outlineLvl w:val="1"/>
    </w:pPr>
    <w:rPr>
      <w:rFonts w:eastAsia="Times New Roman"/>
      <w:sz w:val="32"/>
      <w:szCs w:val="3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103F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3F9F"/>
  </w:style>
  <w:style w:type="paragraph" w:styleId="Fuzeile">
    <w:name w:val="footer"/>
    <w:basedOn w:val="Standard"/>
    <w:link w:val="FuzeileZchn"/>
    <w:uiPriority w:val="99"/>
    <w:unhideWhenUsed/>
    <w:qFormat/>
    <w:rsid w:val="00FD1D72"/>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FD1D72"/>
    <w:rPr>
      <w:rFonts w:ascii="Arial" w:hAnsi="Arial" w:cs="Arial"/>
      <w:sz w:val="20"/>
      <w:szCs w:val="24"/>
      <w:lang w:val="de-AT"/>
    </w:rPr>
  </w:style>
  <w:style w:type="character" w:customStyle="1" w:styleId="berschrift1Zchn">
    <w:name w:val="Überschrift 1 Zchn"/>
    <w:basedOn w:val="Absatz-Standardschriftart"/>
    <w:link w:val="berschrift1"/>
    <w:uiPriority w:val="9"/>
    <w:rsid w:val="00BA2C97"/>
    <w:rPr>
      <w:rFonts w:ascii="Arial" w:eastAsiaTheme="majorEastAsia" w:hAnsi="Arial" w:cs="Arial"/>
      <w:sz w:val="40"/>
      <w:szCs w:val="40"/>
      <w:lang w:val="de-AT"/>
    </w:rPr>
  </w:style>
  <w:style w:type="character" w:customStyle="1" w:styleId="berschrift2Zchn">
    <w:name w:val="Überschrift 2 Zchn"/>
    <w:basedOn w:val="Absatz-Standardschriftart"/>
    <w:link w:val="berschrift2"/>
    <w:uiPriority w:val="9"/>
    <w:rsid w:val="00BA2C97"/>
    <w:rPr>
      <w:rFonts w:ascii="Arial" w:eastAsia="Times New Roman" w:hAnsi="Arial" w:cs="Arial"/>
      <w:sz w:val="32"/>
      <w:szCs w:val="32"/>
      <w:lang w:val="de-AT"/>
      <w14:ligatures w14:val="none"/>
    </w:rPr>
  </w:style>
  <w:style w:type="table" w:styleId="Tabellenraster">
    <w:name w:val="Table Grid"/>
    <w:basedOn w:val="NormaleTabelle"/>
    <w:rsid w:val="004F733C"/>
    <w:pPr>
      <w:spacing w:after="0" w:line="240" w:lineRule="auto"/>
    </w:pPr>
    <w:rPr>
      <w:rFonts w:ascii="Times New Roman" w:eastAsia="Times New Roman" w:hAnsi="Times New Roman" w:cs="Times New Roman"/>
      <w:sz w:val="20"/>
      <w:szCs w:val="20"/>
      <w:lang w:val="de-DE" w:eastAsia="de-DE"/>
      <w14:ligatures w14:val="none"/>
    </w:rPr>
    <w:tblPr/>
  </w:style>
  <w:style w:type="character" w:styleId="Hyperlink">
    <w:name w:val="Hyperlink"/>
    <w:basedOn w:val="Absatz-Standardschriftart"/>
    <w:rsid w:val="004F733C"/>
    <w:rPr>
      <w:color w:val="0000FF"/>
      <w:u w:val="single"/>
    </w:rPr>
  </w:style>
  <w:style w:type="paragraph" w:styleId="KeinLeerraum">
    <w:name w:val="No Spacing"/>
    <w:aliases w:val="Bildunterschrift"/>
    <w:uiPriority w:val="1"/>
    <w:qFormat/>
    <w:rsid w:val="004F733C"/>
    <w:pPr>
      <w:spacing w:after="0" w:line="240" w:lineRule="auto"/>
      <w:jc w:val="center"/>
    </w:pPr>
    <w:rPr>
      <w:rFonts w:ascii="Arial" w:eastAsia="Times New Roman" w:hAnsi="Arial" w:cs="Arial"/>
      <w:lang w:val="de-DE" w:eastAsia="de-DE"/>
      <w14:ligatures w14:val="none"/>
    </w:rPr>
  </w:style>
  <w:style w:type="paragraph" w:customStyle="1" w:styleId="Fuzeile0">
    <w:name w:val="Fußz eile"/>
    <w:basedOn w:val="Standard"/>
    <w:link w:val="FuzeileZchn0"/>
    <w:qFormat/>
    <w:rsid w:val="004F733C"/>
    <w:pPr>
      <w:spacing w:after="0" w:line="240" w:lineRule="auto"/>
      <w:contextualSpacing/>
    </w:pPr>
    <w:rPr>
      <w:sz w:val="22"/>
      <w:szCs w:val="22"/>
      <w:lang w:val="de-DE"/>
    </w:rPr>
  </w:style>
  <w:style w:type="character" w:customStyle="1" w:styleId="FuzeileZchn0">
    <w:name w:val="Fußz eile Zchn"/>
    <w:basedOn w:val="Absatz-Standardschriftart"/>
    <w:link w:val="Fuzeile0"/>
    <w:rsid w:val="004F733C"/>
    <w:rPr>
      <w:rFonts w:ascii="Arial" w:hAnsi="Arial" w:cs="Arial"/>
      <w:lang w:val="de-DE"/>
    </w:rPr>
  </w:style>
  <w:style w:type="paragraph" w:styleId="berarbeitung">
    <w:name w:val="Revision"/>
    <w:hidden/>
    <w:uiPriority w:val="99"/>
    <w:semiHidden/>
    <w:rsid w:val="00776662"/>
    <w:pPr>
      <w:spacing w:after="0" w:line="240" w:lineRule="auto"/>
    </w:pPr>
    <w:rPr>
      <w:rFonts w:ascii="Arial" w:hAnsi="Arial" w:cs="Arial"/>
      <w:sz w:val="24"/>
      <w:szCs w:val="24"/>
      <w:lang w:val="de-AT"/>
    </w:rPr>
  </w:style>
  <w:style w:type="character" w:styleId="Kommentarzeichen">
    <w:name w:val="annotation reference"/>
    <w:basedOn w:val="Absatz-Standardschriftart"/>
    <w:uiPriority w:val="99"/>
    <w:semiHidden/>
    <w:unhideWhenUsed/>
    <w:rsid w:val="0087449E"/>
    <w:rPr>
      <w:sz w:val="16"/>
      <w:szCs w:val="16"/>
    </w:rPr>
  </w:style>
  <w:style w:type="paragraph" w:styleId="Kommentartext">
    <w:name w:val="annotation text"/>
    <w:basedOn w:val="Standard"/>
    <w:link w:val="KommentartextZchn"/>
    <w:uiPriority w:val="99"/>
    <w:unhideWhenUsed/>
    <w:rsid w:val="0087449E"/>
    <w:pPr>
      <w:spacing w:line="240" w:lineRule="auto"/>
    </w:pPr>
    <w:rPr>
      <w:sz w:val="20"/>
      <w:szCs w:val="20"/>
    </w:rPr>
  </w:style>
  <w:style w:type="character" w:customStyle="1" w:styleId="KommentartextZchn">
    <w:name w:val="Kommentartext Zchn"/>
    <w:basedOn w:val="Absatz-Standardschriftart"/>
    <w:link w:val="Kommentartext"/>
    <w:uiPriority w:val="99"/>
    <w:rsid w:val="0087449E"/>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unhideWhenUsed/>
    <w:rsid w:val="0087449E"/>
    <w:rPr>
      <w:b/>
      <w:bCs/>
    </w:rPr>
  </w:style>
  <w:style w:type="character" w:customStyle="1" w:styleId="KommentarthemaZchn">
    <w:name w:val="Kommentarthema Zchn"/>
    <w:basedOn w:val="KommentartextZchn"/>
    <w:link w:val="Kommentarthema"/>
    <w:uiPriority w:val="99"/>
    <w:semiHidden/>
    <w:rsid w:val="0087449E"/>
    <w:rPr>
      <w:rFonts w:ascii="Arial" w:hAnsi="Arial" w:cs="Arial"/>
      <w:b/>
      <w:bCs/>
      <w:sz w:val="20"/>
      <w:szCs w:val="20"/>
      <w:lang w:val="de-AT"/>
    </w:rPr>
  </w:style>
  <w:style w:type="character" w:styleId="Erwhnung">
    <w:name w:val="Mention"/>
    <w:basedOn w:val="Absatz-Standardschriftart"/>
    <w:uiPriority w:val="99"/>
    <w:unhideWhenUsed/>
    <w:rsid w:val="007A1EBD"/>
    <w:rPr>
      <w:color w:val="2B579A"/>
      <w:shd w:val="clear" w:color="auto" w:fill="E1DFDD"/>
    </w:rPr>
  </w:style>
  <w:style w:type="character" w:styleId="NichtaufgelsteErwhnung">
    <w:name w:val="Unresolved Mention"/>
    <w:basedOn w:val="Absatz-Standardschriftart"/>
    <w:uiPriority w:val="99"/>
    <w:semiHidden/>
    <w:unhideWhenUsed/>
    <w:rsid w:val="00926D28"/>
    <w:rPr>
      <w:color w:val="605E5C"/>
      <w:shd w:val="clear" w:color="auto" w:fill="E1DFDD"/>
    </w:rPr>
  </w:style>
  <w:style w:type="character" w:styleId="BesuchterLink">
    <w:name w:val="FollowedHyperlink"/>
    <w:basedOn w:val="Absatz-Standardschriftart"/>
    <w:uiPriority w:val="99"/>
    <w:semiHidden/>
    <w:unhideWhenUsed/>
    <w:rsid w:val="005459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diapool.poettinger.at/pinaccess/showpin.do?pinCode=K5c8P0z8d2J9"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ediapool.poettinger.at/pinaccess/showpin.do?pinCode=g5s8e8Y2s0o3" TargetMode="External"/><Relationship Id="rId7" Type="http://schemas.openxmlformats.org/officeDocument/2006/relationships/webSettings" Target="webSettings.xml"/><Relationship Id="rId12" Type="http://schemas.openxmlformats.org/officeDocument/2006/relationships/hyperlink" Target="https://mediapool.poettinger.at/pinaccess/showpin.do?pinCode=A2r2t4p9l2t7" TargetMode="External"/><Relationship Id="rId17" Type="http://schemas.openxmlformats.org/officeDocument/2006/relationships/hyperlink" Target="https://mediapool.poettinger.at/pinaccess/showpin.do?pinCode=Y2e5D6y8H2Q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diapool.poettinger.at/pinaccess/showpin.do?pinCode=c4Q8N6e8p8Y5" TargetMode="External"/><Relationship Id="rId20" Type="http://schemas.openxmlformats.org/officeDocument/2006/relationships/hyperlink" Target="https://mediapool.poettinger.at/pinaccess/showpin.do?pinCode=c3m3F7y0h3C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yperlink" Target="http://www.poettinger.at/pres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1" ma:contentTypeDescription="Ein neues Dokument erstellen." ma:contentTypeScope="" ma:versionID="741fb1e5dfab102aafc00b3fc42d253e">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2e234c2a691e3523e25b1156224fbe39"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1EF2E-FF03-4BDF-A195-BFFD4A83B65B}">
  <ds:schemaRefs>
    <ds:schemaRef ds:uri="http://schemas.microsoft.com/sharepoint/v3/contenttype/forms"/>
  </ds:schemaRefs>
</ds:datastoreItem>
</file>

<file path=customXml/itemProps2.xml><?xml version="1.0" encoding="utf-8"?>
<ds:datastoreItem xmlns:ds="http://schemas.openxmlformats.org/officeDocument/2006/customXml" ds:itemID="{23543973-608E-4BF3-81ED-A65BE574D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9761EF-8169-4932-BF82-E815737F0066}">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customXml/itemProps4.xml><?xml version="1.0" encoding="utf-8"?>
<ds:datastoreItem xmlns:ds="http://schemas.openxmlformats.org/officeDocument/2006/customXml" ds:itemID="{277A41EB-C943-4FC6-9082-4041B758D44C}">
  <ds:schemaRefs>
    <ds:schemaRef ds:uri="http://schemas.openxmlformats.org/officeDocument/2006/bibliography"/>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3105</Characters>
  <Application>Microsoft Office Word</Application>
  <DocSecurity>0</DocSecurity>
  <Lines>88</Lines>
  <Paragraphs>27</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Kempinger Silja</cp:lastModifiedBy>
  <cp:revision>183</cp:revision>
  <dcterms:created xsi:type="dcterms:W3CDTF">2025-10-08T23:14:00Z</dcterms:created>
  <dcterms:modified xsi:type="dcterms:W3CDTF">2025-11-08T12:09:00Z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y fmtid="{D5CDD505-2E9C-101B-9397-08002B2CF9AE}" pid="4" name="docLang">
    <vt:lpwstr>de</vt:lpwstr>
  </property>
</Properties>
</file>